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CDB6" w14:textId="77777777" w:rsidR="004B6259" w:rsidRDefault="001E30FF" w:rsidP="004B6259">
      <w:pPr>
        <w:spacing w:after="0" w:line="240" w:lineRule="auto"/>
        <w:rPr>
          <w:rStyle w:val="Heading1Char"/>
        </w:rPr>
      </w:pPr>
      <w:r>
        <w:fldChar w:fldCharType="begin"/>
      </w:r>
      <w:r>
        <w:instrText xml:space="preserve"> HYPERLINK "https://www.cs2a.ca/add-a-nomination-for-award-5-budrow-tozer-most-improved-award/" \h </w:instrText>
      </w:r>
      <w:r>
        <w:fldChar w:fldCharType="separate"/>
      </w:r>
      <w:r w:rsidR="250E5B67" w:rsidRPr="004B6259">
        <w:rPr>
          <w:rStyle w:val="Heading1Char"/>
        </w:rPr>
        <w:t>BUDROW TOZER MOST IMPROVED AWARD</w:t>
      </w:r>
      <w:r w:rsidR="2EB57DD0" w:rsidRPr="004B6259">
        <w:rPr>
          <w:rStyle w:val="Heading1Char"/>
        </w:rPr>
        <w:br/>
      </w:r>
      <w:r>
        <w:rPr>
          <w:rStyle w:val="Heading1Char"/>
        </w:rPr>
        <w:fldChar w:fldCharType="end"/>
      </w:r>
    </w:p>
    <w:p w14:paraId="2BFD0917" w14:textId="15B8A828" w:rsidR="2EB57DD0" w:rsidRDefault="250E5B67" w:rsidP="004B6259">
      <w:pPr>
        <w:spacing w:after="0" w:line="240" w:lineRule="auto"/>
        <w:rPr>
          <w:rFonts w:ascii="Segoe UI" w:eastAsia="Segoe UI" w:hAnsi="Segoe UI" w:cs="Segoe UI"/>
          <w:color w:val="002D56"/>
          <w:sz w:val="24"/>
          <w:szCs w:val="24"/>
        </w:rPr>
      </w:pPr>
      <w:r w:rsidRPr="004B6259">
        <w:rPr>
          <w:rFonts w:eastAsia="Segoe UI" w:cstheme="minorHAnsi"/>
        </w:rPr>
        <w:t xml:space="preserve">In </w:t>
      </w:r>
      <w:r w:rsidR="70EBD2F3" w:rsidRPr="004B6259">
        <w:rPr>
          <w:rFonts w:eastAsia="Segoe UI" w:cstheme="minorHAnsi"/>
        </w:rPr>
        <w:t>honor</w:t>
      </w:r>
      <w:r w:rsidRPr="004B6259">
        <w:rPr>
          <w:rFonts w:eastAsia="Segoe UI" w:cstheme="minorHAnsi"/>
        </w:rPr>
        <w:t xml:space="preserve"> of Budrow Tozer, the long-serving Chairman of the GPMC/NMC whose leadership style exemplified continual improvement and instilled a culture of </w:t>
      </w:r>
      <w:r w:rsidR="319B7B20" w:rsidRPr="004B6259">
        <w:rPr>
          <w:rFonts w:eastAsia="Segoe UI" w:cstheme="minorHAnsi"/>
        </w:rPr>
        <w:t>camaraderie, this</w:t>
      </w:r>
      <w:r w:rsidRPr="004B6259">
        <w:rPr>
          <w:rFonts w:eastAsia="Segoe UI" w:cstheme="minorHAnsi"/>
        </w:rPr>
        <w:t xml:space="preserve"> award will be granted to those organizations who achieve noteworthy improvements to their health and safety performance through effective teamwork.</w:t>
      </w:r>
    </w:p>
    <w:p w14:paraId="7B223B45" w14:textId="6F2B7859" w:rsidR="37ACEF48" w:rsidRDefault="00016806" w:rsidP="37ACEF48">
      <w:pPr>
        <w:spacing w:line="398" w:lineRule="atLeast"/>
        <w:rPr>
          <w:rFonts w:ascii="Segoe UI" w:eastAsia="Segoe UI" w:hAnsi="Segoe UI" w:cs="Segoe UI"/>
          <w:color w:val="002D56"/>
          <w:sz w:val="24"/>
          <w:szCs w:val="24"/>
        </w:rPr>
      </w:pPr>
      <w:r>
        <w:rPr>
          <w:rFonts w:ascii="Segoe UI" w:eastAsia="Segoe UI" w:hAnsi="Segoe UI" w:cs="Segoe UI"/>
          <w:color w:val="002D56"/>
          <w:sz w:val="24"/>
          <w:szCs w:val="24"/>
        </w:rPr>
        <w:t xml:space="preserve">Response </w:t>
      </w:r>
    </w:p>
    <w:p w14:paraId="05F16DE2" w14:textId="77777777" w:rsidR="005B2767" w:rsidRDefault="00016806" w:rsidP="00016806">
      <w:r>
        <w:t xml:space="preserve">Fluor Driver has always been exceptionally proud of our Health, Safety, </w:t>
      </w:r>
      <w:r w:rsidR="005B2767">
        <w:t xml:space="preserve">Security and </w:t>
      </w:r>
      <w:r>
        <w:t xml:space="preserve">Environment (HSSE) program.  Safety has always been at the forefront of Fluor Driver business.  It is a Core Value in our organization, and we </w:t>
      </w:r>
      <w:r w:rsidR="00F01FE8">
        <w:t>take time to instill</w:t>
      </w:r>
      <w:r>
        <w:t xml:space="preserve"> the importance of it in every employee we hire. </w:t>
      </w:r>
      <w:r w:rsidR="00755976">
        <w:t>However, e</w:t>
      </w:r>
      <w:r w:rsidR="001C41F5">
        <w:t xml:space="preserve">ven with the robust program that we </w:t>
      </w:r>
      <w:r w:rsidR="00755976">
        <w:t>were so proud of</w:t>
      </w:r>
      <w:r w:rsidR="001C41F5">
        <w:t xml:space="preserve">, </w:t>
      </w:r>
      <w:r w:rsidR="006B3888">
        <w:t xml:space="preserve">we noticed that something </w:t>
      </w:r>
      <w:r>
        <w:t xml:space="preserve">was lacking. </w:t>
      </w:r>
    </w:p>
    <w:p w14:paraId="19CDBEB0" w14:textId="12349CF5" w:rsidR="006A2306" w:rsidRDefault="005B2767" w:rsidP="00016806">
      <w:pPr>
        <w:rPr>
          <w:color w:val="FF0000"/>
        </w:rPr>
      </w:pPr>
      <w:r w:rsidRPr="005B2767">
        <w:rPr>
          <w:color w:val="FF0000"/>
        </w:rPr>
        <w:t xml:space="preserve">With </w:t>
      </w:r>
      <w:r>
        <w:rPr>
          <w:color w:val="FF0000"/>
        </w:rPr>
        <w:t xml:space="preserve">the implications of COVID-19 when declared a pandemic it was clear this was affecting peoples </w:t>
      </w:r>
      <w:r w:rsidR="00934395">
        <w:rPr>
          <w:color w:val="FF0000"/>
        </w:rPr>
        <w:t>Mental Health</w:t>
      </w:r>
      <w:r w:rsidRPr="005B2767">
        <w:rPr>
          <w:color w:val="FF0000"/>
        </w:rPr>
        <w:t xml:space="preserve"> and Substance Use</w:t>
      </w:r>
      <w:r>
        <w:rPr>
          <w:color w:val="FF0000"/>
        </w:rPr>
        <w:t>.</w:t>
      </w:r>
      <w:r w:rsidRPr="005B2767">
        <w:t xml:space="preserve"> </w:t>
      </w:r>
      <w:r w:rsidRPr="005B2767">
        <w:rPr>
          <w:color w:val="FF0000"/>
        </w:rPr>
        <w:t xml:space="preserve">The COVID-19 pandemic and the resulting economic recession have negatively affected many people’s </w:t>
      </w:r>
      <w:r w:rsidR="00934395">
        <w:rPr>
          <w:color w:val="FF0000"/>
        </w:rPr>
        <w:t>Mental Health</w:t>
      </w:r>
      <w:r w:rsidRPr="005B2767">
        <w:rPr>
          <w:color w:val="FF0000"/>
        </w:rPr>
        <w:t xml:space="preserve"> and created new barriers for people already suffering from mental illness and substance use disorders. During the pandemic, </w:t>
      </w:r>
      <w:r w:rsidR="003B0C20">
        <w:rPr>
          <w:color w:val="FF0000"/>
        </w:rPr>
        <w:t>an increased number of</w:t>
      </w:r>
      <w:r>
        <w:rPr>
          <w:color w:val="FF0000"/>
        </w:rPr>
        <w:t xml:space="preserve"> adu</w:t>
      </w:r>
      <w:r w:rsidR="003B0C20">
        <w:rPr>
          <w:color w:val="FF0000"/>
        </w:rPr>
        <w:t xml:space="preserve">lts </w:t>
      </w:r>
      <w:r w:rsidRPr="005B2767">
        <w:rPr>
          <w:color w:val="FF0000"/>
        </w:rPr>
        <w:t>have reported symptoms of anxiety or depressive</w:t>
      </w:r>
      <w:r w:rsidR="003B0C20">
        <w:rPr>
          <w:color w:val="FF0000"/>
        </w:rPr>
        <w:t xml:space="preserve"> disorder, also many adults were</w:t>
      </w:r>
      <w:r w:rsidRPr="005B2767">
        <w:rPr>
          <w:color w:val="FF0000"/>
        </w:rPr>
        <w:t xml:space="preserve"> reporting specific negative impacts on their </w:t>
      </w:r>
      <w:r w:rsidR="00934395">
        <w:rPr>
          <w:color w:val="FF0000"/>
        </w:rPr>
        <w:t>Mental Health</w:t>
      </w:r>
      <w:r w:rsidR="003B0C20">
        <w:rPr>
          <w:color w:val="FF0000"/>
        </w:rPr>
        <w:t xml:space="preserve">. The study confirmed equal and comparing examples right here with our Fluor Driver Employees working on the Suncor Refinery. A few examples discussed with our employees about their overall well-being included things </w:t>
      </w:r>
      <w:r w:rsidRPr="005B2767">
        <w:rPr>
          <w:color w:val="FF0000"/>
        </w:rPr>
        <w:t>s</w:t>
      </w:r>
      <w:r w:rsidR="003B0C20">
        <w:rPr>
          <w:color w:val="FF0000"/>
        </w:rPr>
        <w:t xml:space="preserve">uch as difficulty sleeping or eating, </w:t>
      </w:r>
      <w:r w:rsidRPr="005B2767">
        <w:rPr>
          <w:color w:val="FF0000"/>
        </w:rPr>
        <w:t>increases in alcohol co</w:t>
      </w:r>
      <w:r w:rsidR="003B0C20">
        <w:rPr>
          <w:color w:val="FF0000"/>
        </w:rPr>
        <w:t>nsumption or substance use</w:t>
      </w:r>
      <w:r w:rsidRPr="005B2767">
        <w:rPr>
          <w:color w:val="FF0000"/>
        </w:rPr>
        <w:t xml:space="preserve"> and worsening chronic conditions</w:t>
      </w:r>
      <w:r w:rsidR="003B0C20">
        <w:rPr>
          <w:color w:val="FF0000"/>
        </w:rPr>
        <w:t>,</w:t>
      </w:r>
      <w:r w:rsidRPr="005B2767">
        <w:rPr>
          <w:color w:val="FF0000"/>
        </w:rPr>
        <w:t xml:space="preserve"> (12%), due to worry and stress over the coronavirus. As </w:t>
      </w:r>
      <w:r w:rsidR="006A2306">
        <w:rPr>
          <w:color w:val="FF0000"/>
        </w:rPr>
        <w:t>the pandemic continued</w:t>
      </w:r>
      <w:r w:rsidRPr="005B2767">
        <w:rPr>
          <w:color w:val="FF0000"/>
        </w:rPr>
        <w:t xml:space="preserve">, ongoing and necessary public health measures expose many people to experiencing situations linked to poor </w:t>
      </w:r>
      <w:r w:rsidR="00934395">
        <w:rPr>
          <w:color w:val="FF0000"/>
        </w:rPr>
        <w:t>Mental Health</w:t>
      </w:r>
      <w:r w:rsidRPr="005B2767">
        <w:rPr>
          <w:color w:val="FF0000"/>
        </w:rPr>
        <w:t xml:space="preserve"> outcomes, such as isolation and job loss.</w:t>
      </w:r>
      <w:r w:rsidR="006A2306" w:rsidRPr="006A2306">
        <w:t xml:space="preserve"> </w:t>
      </w:r>
      <w:r w:rsidR="006A2306" w:rsidRPr="006A2306">
        <w:rPr>
          <w:color w:val="FF0000"/>
        </w:rPr>
        <w:t xml:space="preserve">Young adults have experienced a number of pandemic-related consequences, such as closures of universities and loss of income that may contribute to poor </w:t>
      </w:r>
      <w:r w:rsidR="00934395">
        <w:rPr>
          <w:color w:val="FF0000"/>
        </w:rPr>
        <w:t>Mental Health</w:t>
      </w:r>
      <w:r w:rsidR="006A2306" w:rsidRPr="006A2306">
        <w:rPr>
          <w:color w:val="FF0000"/>
        </w:rPr>
        <w:t>. During the pandemic, a larger than average sha</w:t>
      </w:r>
      <w:r w:rsidR="006A2306">
        <w:rPr>
          <w:color w:val="FF0000"/>
        </w:rPr>
        <w:t xml:space="preserve">re of young adults were </w:t>
      </w:r>
      <w:r w:rsidR="006A2306" w:rsidRPr="006A2306">
        <w:rPr>
          <w:color w:val="FF0000"/>
        </w:rPr>
        <w:t>report</w:t>
      </w:r>
      <w:r w:rsidR="006A2306">
        <w:rPr>
          <w:color w:val="FF0000"/>
        </w:rPr>
        <w:t>ing</w:t>
      </w:r>
      <w:r w:rsidR="006A2306" w:rsidRPr="006A2306">
        <w:rPr>
          <w:color w:val="FF0000"/>
        </w:rPr>
        <w:t xml:space="preserve"> symptoms of anxiety an</w:t>
      </w:r>
      <w:r w:rsidR="006A2306">
        <w:rPr>
          <w:color w:val="FF0000"/>
        </w:rPr>
        <w:t xml:space="preserve">d/or depressive disorder. </w:t>
      </w:r>
      <w:r w:rsidR="006A2306" w:rsidRPr="006A2306">
        <w:rPr>
          <w:color w:val="FF0000"/>
        </w:rPr>
        <w:t>Compared to all adults, young adults are more like</w:t>
      </w:r>
      <w:r w:rsidR="006A2306">
        <w:rPr>
          <w:color w:val="FF0000"/>
        </w:rPr>
        <w:t xml:space="preserve">ly to report substance use </w:t>
      </w:r>
      <w:r w:rsidR="006A2306" w:rsidRPr="006A2306">
        <w:rPr>
          <w:color w:val="FF0000"/>
        </w:rPr>
        <w:t>and s</w:t>
      </w:r>
      <w:r w:rsidR="006A2306">
        <w:rPr>
          <w:color w:val="FF0000"/>
        </w:rPr>
        <w:t xml:space="preserve">uicidal thoughts. </w:t>
      </w:r>
      <w:r w:rsidR="006A2306" w:rsidRPr="006A2306">
        <w:rPr>
          <w:color w:val="FF0000"/>
        </w:rPr>
        <w:t xml:space="preserve">Prior to the pandemic, young adults were already at high risk of poor </w:t>
      </w:r>
      <w:r w:rsidR="00934395">
        <w:rPr>
          <w:color w:val="FF0000"/>
        </w:rPr>
        <w:t>Mental Health</w:t>
      </w:r>
      <w:r w:rsidR="006A2306" w:rsidRPr="006A2306">
        <w:rPr>
          <w:color w:val="FF0000"/>
        </w:rPr>
        <w:t xml:space="preserve"> and substance use disorder, though many did not receive treatment.</w:t>
      </w:r>
    </w:p>
    <w:p w14:paraId="64C7B0F3" w14:textId="4904FDD8" w:rsidR="00051BBE" w:rsidRPr="006A2306" w:rsidRDefault="00F01FE8" w:rsidP="00016806">
      <w:pPr>
        <w:rPr>
          <w:color w:val="FF0000"/>
        </w:rPr>
      </w:pPr>
      <w:r>
        <w:t xml:space="preserve">Physical health was being given the attention it needed but </w:t>
      </w:r>
      <w:r w:rsidR="00934395">
        <w:t>Mental Health</w:t>
      </w:r>
      <w:r w:rsidR="00016806">
        <w:t xml:space="preserve"> was</w:t>
      </w:r>
      <w:r>
        <w:t xml:space="preserve"> </w:t>
      </w:r>
      <w:r w:rsidR="00391D68">
        <w:t>not getting the attention it deserved</w:t>
      </w:r>
      <w:r w:rsidR="00016806">
        <w:t xml:space="preserve">. </w:t>
      </w:r>
      <w:r w:rsidRPr="09FE7E59">
        <w:rPr>
          <w:rFonts w:ascii="Calibri" w:eastAsia="Calibri" w:hAnsi="Calibri" w:cs="Calibri"/>
        </w:rPr>
        <w:t xml:space="preserve">No one talked about </w:t>
      </w:r>
      <w:r w:rsidR="00934395">
        <w:rPr>
          <w:rFonts w:ascii="Calibri" w:eastAsia="Calibri" w:hAnsi="Calibri" w:cs="Calibri"/>
        </w:rPr>
        <w:t>Mental Health</w:t>
      </w:r>
      <w:r w:rsidRPr="09FE7E59">
        <w:rPr>
          <w:rFonts w:ascii="Calibri" w:eastAsia="Calibri" w:hAnsi="Calibri" w:cs="Calibri"/>
        </w:rPr>
        <w:t xml:space="preserve"> and no one felt comfortable </w:t>
      </w:r>
      <w:r w:rsidR="006B3888" w:rsidRPr="09FE7E59">
        <w:rPr>
          <w:rFonts w:ascii="Calibri" w:eastAsia="Calibri" w:hAnsi="Calibri" w:cs="Calibri"/>
        </w:rPr>
        <w:t xml:space="preserve">discussing any struggles or </w:t>
      </w:r>
      <w:r w:rsidRPr="09FE7E59">
        <w:rPr>
          <w:rFonts w:ascii="Calibri" w:eastAsia="Calibri" w:hAnsi="Calibri" w:cs="Calibri"/>
        </w:rPr>
        <w:t xml:space="preserve">issues </w:t>
      </w:r>
      <w:r w:rsidR="006B3888" w:rsidRPr="09FE7E59">
        <w:rPr>
          <w:rFonts w:ascii="Calibri" w:eastAsia="Calibri" w:hAnsi="Calibri" w:cs="Calibri"/>
        </w:rPr>
        <w:t xml:space="preserve">they were having </w:t>
      </w:r>
      <w:r w:rsidRPr="09FE7E59">
        <w:rPr>
          <w:rFonts w:ascii="Calibri" w:eastAsia="Calibri" w:hAnsi="Calibri" w:cs="Calibri"/>
        </w:rPr>
        <w:t>for fear of what other</w:t>
      </w:r>
      <w:r w:rsidR="001C41F5" w:rsidRPr="09FE7E59">
        <w:rPr>
          <w:rFonts w:ascii="Calibri" w:eastAsia="Calibri" w:hAnsi="Calibri" w:cs="Calibri"/>
        </w:rPr>
        <w:t>s</w:t>
      </w:r>
      <w:r w:rsidRPr="09FE7E59">
        <w:rPr>
          <w:rFonts w:ascii="Calibri" w:eastAsia="Calibri" w:hAnsi="Calibri" w:cs="Calibri"/>
        </w:rPr>
        <w:t xml:space="preserve"> may think or do.  </w:t>
      </w:r>
      <w:r w:rsidR="00016806">
        <w:t xml:space="preserve">We knew improvements could be made to our program to reduce </w:t>
      </w:r>
      <w:r w:rsidR="0A5419A2">
        <w:t xml:space="preserve">the </w:t>
      </w:r>
      <w:r w:rsidR="00016806">
        <w:t xml:space="preserve">stigma related to </w:t>
      </w:r>
      <w:r w:rsidR="00934395">
        <w:t>Mental Health</w:t>
      </w:r>
      <w:r w:rsidR="00016806">
        <w:t xml:space="preserve"> </w:t>
      </w:r>
      <w:r>
        <w:t xml:space="preserve">and further help our employees stay safe at work and at home.  </w:t>
      </w:r>
    </w:p>
    <w:p w14:paraId="6079302A" w14:textId="1D44BB58" w:rsidR="37ACEF48" w:rsidRDefault="32DE841A" w:rsidP="37ACEF48">
      <w:pPr>
        <w:rPr>
          <w:rFonts w:ascii="Calibri" w:eastAsia="Calibri" w:hAnsi="Calibri" w:cs="Calibri"/>
        </w:rPr>
      </w:pPr>
      <w:r w:rsidRPr="09FE7E59">
        <w:rPr>
          <w:rFonts w:ascii="Calibri" w:eastAsia="Calibri" w:hAnsi="Calibri" w:cs="Calibri"/>
        </w:rPr>
        <w:t>As a result of this</w:t>
      </w:r>
      <w:r w:rsidR="001B2A08" w:rsidRPr="09FE7E59">
        <w:rPr>
          <w:rFonts w:ascii="Calibri" w:eastAsia="Calibri" w:hAnsi="Calibri" w:cs="Calibri"/>
        </w:rPr>
        <w:t>, w</w:t>
      </w:r>
      <w:r w:rsidR="00F01FE8" w:rsidRPr="09FE7E59">
        <w:rPr>
          <w:rFonts w:ascii="Calibri" w:eastAsia="Calibri" w:hAnsi="Calibri" w:cs="Calibri"/>
        </w:rPr>
        <w:t>e did our research</w:t>
      </w:r>
      <w:r w:rsidR="00B33596" w:rsidRPr="09FE7E59">
        <w:rPr>
          <w:rFonts w:ascii="Calibri" w:eastAsia="Calibri" w:hAnsi="Calibri" w:cs="Calibri"/>
        </w:rPr>
        <w:t xml:space="preserve">. According to the Canadian </w:t>
      </w:r>
      <w:r w:rsidR="00934395">
        <w:rPr>
          <w:rFonts w:ascii="Calibri" w:eastAsia="Calibri" w:hAnsi="Calibri" w:cs="Calibri"/>
        </w:rPr>
        <w:t>Mental Health</w:t>
      </w:r>
      <w:r w:rsidR="00B33596" w:rsidRPr="09FE7E59">
        <w:rPr>
          <w:rFonts w:ascii="Calibri" w:eastAsia="Calibri" w:hAnsi="Calibri" w:cs="Calibri"/>
        </w:rPr>
        <w:t xml:space="preserve"> Association (CMHA) </w:t>
      </w:r>
      <w:r w:rsidR="00934395">
        <w:rPr>
          <w:rFonts w:ascii="Calibri" w:eastAsia="Calibri" w:hAnsi="Calibri" w:cs="Calibri"/>
        </w:rPr>
        <w:t>Mental Health</w:t>
      </w:r>
      <w:r w:rsidR="00B33596" w:rsidRPr="09FE7E59">
        <w:rPr>
          <w:rFonts w:ascii="Calibri" w:eastAsia="Calibri" w:hAnsi="Calibri" w:cs="Calibri"/>
        </w:rPr>
        <w:t xml:space="preserve"> issues can affect anyone at </w:t>
      </w:r>
      <w:r w:rsidR="00A34F1B" w:rsidRPr="09FE7E59">
        <w:rPr>
          <w:rFonts w:ascii="Calibri" w:eastAsia="Calibri" w:hAnsi="Calibri" w:cs="Calibri"/>
        </w:rPr>
        <w:t>any time</w:t>
      </w:r>
      <w:r w:rsidR="3B4DB96F" w:rsidRPr="09FE7E59">
        <w:rPr>
          <w:rFonts w:ascii="Calibri" w:eastAsia="Calibri" w:hAnsi="Calibri" w:cs="Calibri"/>
        </w:rPr>
        <w:t>:</w:t>
      </w:r>
    </w:p>
    <w:p w14:paraId="5E2FE877" w14:textId="657BA652" w:rsidR="00051BBE" w:rsidRPr="00A34F1B" w:rsidRDefault="34C4D6C8" w:rsidP="00135686">
      <w:pPr>
        <w:pStyle w:val="ListParagraph"/>
        <w:numPr>
          <w:ilvl w:val="1"/>
          <w:numId w:val="4"/>
        </w:numPr>
        <w:ind w:left="990"/>
        <w:rPr>
          <w:rFonts w:eastAsiaTheme="minorEastAsia"/>
          <w:color w:val="000000" w:themeColor="text1"/>
        </w:rPr>
      </w:pPr>
      <w:r w:rsidRPr="00A34F1B">
        <w:rPr>
          <w:b/>
          <w:bCs/>
          <w:color w:val="005555"/>
        </w:rPr>
        <w:t>Who is affected?</w:t>
      </w:r>
    </w:p>
    <w:p w14:paraId="01EF0BCA" w14:textId="0570DC60" w:rsidR="00051BBE" w:rsidRPr="00A34F1B" w:rsidRDefault="34C4D6C8" w:rsidP="00135686">
      <w:pPr>
        <w:pStyle w:val="ListParagraph"/>
        <w:numPr>
          <w:ilvl w:val="2"/>
          <w:numId w:val="4"/>
        </w:numPr>
        <w:ind w:left="1440"/>
        <w:rPr>
          <w:rFonts w:eastAsiaTheme="minorEastAsia"/>
          <w:color w:val="000000" w:themeColor="text1"/>
        </w:rPr>
      </w:pPr>
      <w:r w:rsidRPr="00A34F1B">
        <w:rPr>
          <w:color w:val="000000" w:themeColor="text1"/>
        </w:rPr>
        <w:t xml:space="preserve">Mental illness indirectly affects all Canadians at some time through a family member, </w:t>
      </w:r>
      <w:r w:rsidR="56B5181F" w:rsidRPr="00A34F1B">
        <w:rPr>
          <w:color w:val="000000" w:themeColor="text1"/>
        </w:rPr>
        <w:t>friend,</w:t>
      </w:r>
      <w:r w:rsidRPr="00A34F1B">
        <w:rPr>
          <w:color w:val="000000" w:themeColor="text1"/>
        </w:rPr>
        <w:t xml:space="preserve"> or colleague.</w:t>
      </w:r>
    </w:p>
    <w:p w14:paraId="1C1319D4" w14:textId="0B28BAFA" w:rsidR="00051BBE" w:rsidRPr="00A34F1B" w:rsidRDefault="34C4D6C8" w:rsidP="00135686">
      <w:pPr>
        <w:pStyle w:val="ListParagraph"/>
        <w:numPr>
          <w:ilvl w:val="2"/>
          <w:numId w:val="4"/>
        </w:numPr>
        <w:ind w:left="1440"/>
        <w:rPr>
          <w:rFonts w:eastAsiaTheme="minorEastAsia"/>
          <w:color w:val="000000" w:themeColor="text1"/>
        </w:rPr>
      </w:pPr>
      <w:r w:rsidRPr="00A34F1B">
        <w:rPr>
          <w:color w:val="000000" w:themeColor="text1"/>
        </w:rPr>
        <w:t xml:space="preserve">In any given year, 1 in 5 people in Canada will personally experience a </w:t>
      </w:r>
      <w:r w:rsidR="00934395">
        <w:rPr>
          <w:color w:val="000000" w:themeColor="text1"/>
        </w:rPr>
        <w:t>Mental Health</w:t>
      </w:r>
      <w:r w:rsidRPr="00A34F1B">
        <w:rPr>
          <w:color w:val="000000" w:themeColor="text1"/>
        </w:rPr>
        <w:t xml:space="preserve"> problem or illness.</w:t>
      </w:r>
    </w:p>
    <w:p w14:paraId="0F2E91C0" w14:textId="0F818BBA" w:rsidR="00051BBE" w:rsidRPr="00A34F1B" w:rsidRDefault="34C4D6C8" w:rsidP="00135686">
      <w:pPr>
        <w:pStyle w:val="ListParagraph"/>
        <w:numPr>
          <w:ilvl w:val="2"/>
          <w:numId w:val="4"/>
        </w:numPr>
        <w:ind w:left="1440"/>
        <w:rPr>
          <w:rFonts w:eastAsiaTheme="minorEastAsia"/>
          <w:color w:val="000000" w:themeColor="text1"/>
        </w:rPr>
      </w:pPr>
      <w:r w:rsidRPr="00A34F1B">
        <w:rPr>
          <w:color w:val="000000" w:themeColor="text1"/>
        </w:rPr>
        <w:t>Mental illness affects people of all ages, education, income levels, and cultures.</w:t>
      </w:r>
    </w:p>
    <w:p w14:paraId="10A14211" w14:textId="4081058F" w:rsidR="00051BBE" w:rsidRPr="00A34F1B" w:rsidRDefault="4385A6A0" w:rsidP="00135686">
      <w:pPr>
        <w:pStyle w:val="ListParagraph"/>
        <w:numPr>
          <w:ilvl w:val="2"/>
          <w:numId w:val="4"/>
        </w:numPr>
        <w:ind w:left="1440"/>
        <w:rPr>
          <w:rFonts w:eastAsiaTheme="minorEastAsia"/>
          <w:color w:val="000000" w:themeColor="text1"/>
        </w:rPr>
      </w:pPr>
      <w:r w:rsidRPr="00A34F1B">
        <w:rPr>
          <w:color w:val="000000" w:themeColor="text1"/>
        </w:rPr>
        <w:lastRenderedPageBreak/>
        <w:t>8%</w:t>
      </w:r>
      <w:r w:rsidR="34C4D6C8" w:rsidRPr="00A34F1B">
        <w:rPr>
          <w:color w:val="000000" w:themeColor="text1"/>
        </w:rPr>
        <w:t xml:space="preserve"> of adults will experience major depression at some time in their lives.</w:t>
      </w:r>
    </w:p>
    <w:p w14:paraId="1E4B7AB3" w14:textId="329D9681" w:rsidR="00051BBE" w:rsidRPr="00A34F1B" w:rsidRDefault="34C4D6C8" w:rsidP="00135686">
      <w:pPr>
        <w:pStyle w:val="ListParagraph"/>
        <w:numPr>
          <w:ilvl w:val="2"/>
          <w:numId w:val="4"/>
        </w:numPr>
        <w:ind w:left="1440"/>
        <w:rPr>
          <w:rFonts w:eastAsiaTheme="minorEastAsia"/>
          <w:color w:val="000000" w:themeColor="text1"/>
        </w:rPr>
      </w:pPr>
      <w:r w:rsidRPr="00A34F1B">
        <w:rPr>
          <w:color w:val="000000" w:themeColor="text1"/>
        </w:rPr>
        <w:t>About 1% of Canadians will experience bipolar disorder (</w:t>
      </w:r>
      <w:r w:rsidR="00A34F1B">
        <w:rPr>
          <w:color w:val="000000" w:themeColor="text1"/>
        </w:rPr>
        <w:t>formerly referred to as</w:t>
      </w:r>
      <w:r w:rsidRPr="00A34F1B">
        <w:rPr>
          <w:color w:val="000000" w:themeColor="text1"/>
        </w:rPr>
        <w:t xml:space="preserve"> “manic depression”).</w:t>
      </w:r>
    </w:p>
    <w:p w14:paraId="32277DD3" w14:textId="2BA980E5" w:rsidR="00051BBE" w:rsidRPr="00A34F1B" w:rsidRDefault="34C4D6C8" w:rsidP="00135686">
      <w:pPr>
        <w:pStyle w:val="Heading2"/>
        <w:numPr>
          <w:ilvl w:val="1"/>
          <w:numId w:val="4"/>
        </w:numPr>
        <w:ind w:left="990"/>
        <w:rPr>
          <w:rFonts w:asciiTheme="minorHAnsi" w:hAnsiTheme="minorHAnsi" w:cstheme="minorHAnsi"/>
          <w:b/>
          <w:bCs/>
          <w:color w:val="005555"/>
          <w:sz w:val="22"/>
          <w:szCs w:val="22"/>
        </w:rPr>
      </w:pPr>
      <w:r w:rsidRPr="00A34F1B">
        <w:rPr>
          <w:rFonts w:asciiTheme="minorHAnsi" w:hAnsiTheme="minorHAnsi" w:cstheme="minorHAnsi"/>
          <w:b/>
          <w:bCs/>
          <w:color w:val="005555"/>
          <w:sz w:val="22"/>
          <w:szCs w:val="22"/>
        </w:rPr>
        <w:t>How common is it?</w:t>
      </w:r>
    </w:p>
    <w:p w14:paraId="4136ED81" w14:textId="73DFDF5E" w:rsidR="00051BBE" w:rsidRPr="00A34F1B" w:rsidRDefault="34C4D6C8" w:rsidP="00135686">
      <w:pPr>
        <w:pStyle w:val="ListParagraph"/>
        <w:numPr>
          <w:ilvl w:val="2"/>
          <w:numId w:val="4"/>
        </w:numPr>
        <w:ind w:left="1440"/>
        <w:rPr>
          <w:rFonts w:eastAsiaTheme="minorEastAsia" w:cstheme="minorHAnsi"/>
          <w:color w:val="000000" w:themeColor="text1"/>
        </w:rPr>
      </w:pPr>
      <w:r w:rsidRPr="00A34F1B">
        <w:rPr>
          <w:rFonts w:cstheme="minorHAnsi"/>
          <w:color w:val="000000" w:themeColor="text1"/>
        </w:rPr>
        <w:t>By age 40, about 50% of the population will have or have had a mental illness.</w:t>
      </w:r>
    </w:p>
    <w:p w14:paraId="3871DB27" w14:textId="3480B4DF" w:rsidR="00051BBE" w:rsidRPr="00A34F1B" w:rsidRDefault="34C4D6C8" w:rsidP="00135686">
      <w:pPr>
        <w:pStyle w:val="ListParagraph"/>
        <w:numPr>
          <w:ilvl w:val="2"/>
          <w:numId w:val="4"/>
        </w:numPr>
        <w:ind w:left="1440"/>
        <w:rPr>
          <w:rFonts w:eastAsiaTheme="minorEastAsia" w:cstheme="minorHAnsi"/>
          <w:color w:val="000000" w:themeColor="text1"/>
        </w:rPr>
      </w:pPr>
      <w:r w:rsidRPr="00A34F1B">
        <w:rPr>
          <w:rFonts w:cstheme="minorHAnsi"/>
          <w:color w:val="000000" w:themeColor="text1"/>
        </w:rPr>
        <w:t>Schizophrenia affects 1% of the Canadian population.</w:t>
      </w:r>
    </w:p>
    <w:p w14:paraId="75A34D02" w14:textId="74596180" w:rsidR="00051BBE" w:rsidRPr="00A34F1B" w:rsidRDefault="34C4D6C8" w:rsidP="00135686">
      <w:pPr>
        <w:pStyle w:val="ListParagraph"/>
        <w:numPr>
          <w:ilvl w:val="2"/>
          <w:numId w:val="4"/>
        </w:numPr>
        <w:ind w:left="1440"/>
        <w:rPr>
          <w:rFonts w:eastAsiaTheme="minorEastAsia" w:cstheme="minorHAnsi"/>
          <w:color w:val="000000" w:themeColor="text1"/>
        </w:rPr>
      </w:pPr>
      <w:r w:rsidRPr="00A34F1B">
        <w:rPr>
          <w:rFonts w:cstheme="minorHAnsi"/>
          <w:color w:val="000000" w:themeColor="text1"/>
        </w:rPr>
        <w:t>Anxiety disorders affect 5% of the household population, causing mild to severe impairment.</w:t>
      </w:r>
    </w:p>
    <w:p w14:paraId="40E3CB83" w14:textId="45D8586C" w:rsidR="00051BBE" w:rsidRPr="00A34F1B" w:rsidRDefault="34C4D6C8" w:rsidP="00135686">
      <w:pPr>
        <w:pStyle w:val="ListParagraph"/>
        <w:numPr>
          <w:ilvl w:val="2"/>
          <w:numId w:val="4"/>
        </w:numPr>
        <w:ind w:left="1440"/>
        <w:rPr>
          <w:rFonts w:eastAsiaTheme="minorEastAsia" w:cstheme="minorHAnsi"/>
          <w:color w:val="000000" w:themeColor="text1"/>
        </w:rPr>
      </w:pPr>
      <w:r w:rsidRPr="00A34F1B">
        <w:rPr>
          <w:rFonts w:cstheme="minorHAnsi"/>
          <w:color w:val="000000" w:themeColor="text1"/>
        </w:rPr>
        <w:t xml:space="preserve">Suicide accounts for 24% of all deaths among </w:t>
      </w:r>
      <w:r w:rsidR="7622C493" w:rsidRPr="00A34F1B">
        <w:rPr>
          <w:rFonts w:cstheme="minorHAnsi"/>
          <w:color w:val="000000" w:themeColor="text1"/>
        </w:rPr>
        <w:t>15–24-year</w:t>
      </w:r>
      <w:r w:rsidRPr="00A34F1B">
        <w:rPr>
          <w:rFonts w:cstheme="minorHAnsi"/>
          <w:color w:val="000000" w:themeColor="text1"/>
        </w:rPr>
        <w:t xml:space="preserve"> </w:t>
      </w:r>
      <w:r w:rsidR="5129B2E2" w:rsidRPr="00A34F1B">
        <w:rPr>
          <w:rFonts w:cstheme="minorHAnsi"/>
          <w:color w:val="000000" w:themeColor="text1"/>
        </w:rPr>
        <w:t>old's</w:t>
      </w:r>
      <w:r w:rsidRPr="00A34F1B">
        <w:rPr>
          <w:rFonts w:cstheme="minorHAnsi"/>
          <w:color w:val="000000" w:themeColor="text1"/>
        </w:rPr>
        <w:t xml:space="preserve"> and 16% among </w:t>
      </w:r>
      <w:r w:rsidR="0BA7D51B" w:rsidRPr="00A34F1B">
        <w:rPr>
          <w:rFonts w:cstheme="minorHAnsi"/>
          <w:color w:val="000000" w:themeColor="text1"/>
        </w:rPr>
        <w:t>25–</w:t>
      </w:r>
      <w:r w:rsidR="00A34F1B" w:rsidRPr="00A34F1B">
        <w:rPr>
          <w:rFonts w:cstheme="minorHAnsi"/>
          <w:color w:val="000000" w:themeColor="text1"/>
        </w:rPr>
        <w:t>44</w:t>
      </w:r>
      <w:r w:rsidR="00A34F1B">
        <w:rPr>
          <w:rFonts w:cstheme="minorHAnsi"/>
          <w:color w:val="000000" w:themeColor="text1"/>
        </w:rPr>
        <w:t xml:space="preserve"> </w:t>
      </w:r>
      <w:r w:rsidR="00A34F1B" w:rsidRPr="00A34F1B">
        <w:rPr>
          <w:rFonts w:cstheme="minorHAnsi"/>
          <w:color w:val="000000" w:themeColor="text1"/>
        </w:rPr>
        <w:t>year-olds</w:t>
      </w:r>
      <w:r w:rsidRPr="00A34F1B">
        <w:rPr>
          <w:rFonts w:cstheme="minorHAnsi"/>
          <w:color w:val="000000" w:themeColor="text1"/>
        </w:rPr>
        <w:t>.</w:t>
      </w:r>
    </w:p>
    <w:p w14:paraId="5E2E494F" w14:textId="752B75ED" w:rsidR="00051BBE" w:rsidRPr="00A34F1B" w:rsidRDefault="34C4D6C8" w:rsidP="00135686">
      <w:pPr>
        <w:pStyle w:val="ListParagraph"/>
        <w:numPr>
          <w:ilvl w:val="2"/>
          <w:numId w:val="4"/>
        </w:numPr>
        <w:ind w:left="1440"/>
        <w:rPr>
          <w:rFonts w:eastAsiaTheme="minorEastAsia" w:cstheme="minorHAnsi"/>
          <w:color w:val="000000" w:themeColor="text1"/>
        </w:rPr>
      </w:pPr>
      <w:r w:rsidRPr="00A34F1B">
        <w:rPr>
          <w:rFonts w:cstheme="minorHAnsi"/>
          <w:color w:val="000000" w:themeColor="text1"/>
        </w:rPr>
        <w:t>Suicide is one of the leading causes of death in both men and women from adolescence to middle age.</w:t>
      </w:r>
    </w:p>
    <w:p w14:paraId="727E7CFB" w14:textId="6637CE9B" w:rsidR="00051BBE" w:rsidRPr="00A34F1B" w:rsidRDefault="34C4D6C8" w:rsidP="00135686">
      <w:pPr>
        <w:pStyle w:val="ListParagraph"/>
        <w:numPr>
          <w:ilvl w:val="2"/>
          <w:numId w:val="4"/>
        </w:numPr>
        <w:ind w:left="1440"/>
        <w:rPr>
          <w:rFonts w:eastAsiaTheme="minorEastAsia" w:cstheme="minorHAnsi"/>
          <w:color w:val="000000" w:themeColor="text1"/>
        </w:rPr>
      </w:pPr>
      <w:r w:rsidRPr="00A34F1B">
        <w:rPr>
          <w:rFonts w:cstheme="minorHAnsi"/>
          <w:color w:val="000000" w:themeColor="text1"/>
        </w:rPr>
        <w:t>The mortality rate due to suicide among men is four times the rate among women.</w:t>
      </w:r>
    </w:p>
    <w:p w14:paraId="46097B2F" w14:textId="05ACD5E9" w:rsidR="00051BBE" w:rsidRDefault="66EFE4BC" w:rsidP="0AADDD2F">
      <w:pPr>
        <w:rPr>
          <w:color w:val="000000" w:themeColor="text1"/>
        </w:rPr>
      </w:pPr>
      <w:r w:rsidRPr="0AADDD2F">
        <w:rPr>
          <w:color w:val="000000" w:themeColor="text1"/>
        </w:rPr>
        <w:t xml:space="preserve">Ref: </w:t>
      </w:r>
      <w:hyperlink r:id="rId9" w:anchor=":~:text=In%20any%20given%20year,%201%20in%205%20people,major%20depression%20at%20some%20time%20in%20their%20lives.">
        <w:r w:rsidRPr="0AADDD2F">
          <w:rPr>
            <w:rStyle w:val="Hyperlink"/>
            <w:rFonts w:ascii="Calibri" w:eastAsia="Calibri" w:hAnsi="Calibri" w:cs="Calibri"/>
          </w:rPr>
          <w:t>Fast Facts about Mental Illness - CMHA National</w:t>
        </w:r>
      </w:hyperlink>
    </w:p>
    <w:p w14:paraId="23B2D14F" w14:textId="72EE1BDA" w:rsidR="00051BBE" w:rsidRDefault="00051BBE" w:rsidP="0AADDD2F">
      <w:pPr>
        <w:rPr>
          <w:rFonts w:ascii="Calibri" w:eastAsia="Calibri" w:hAnsi="Calibri" w:cs="Calibri"/>
        </w:rPr>
      </w:pPr>
    </w:p>
    <w:p w14:paraId="2160C1F6" w14:textId="06ABDA60" w:rsidR="00A34F1B" w:rsidRDefault="00A34F1B" w:rsidP="00CD630C">
      <w:pPr>
        <w:pStyle w:val="ListParagraph"/>
        <w:ind w:left="0"/>
        <w:rPr>
          <w:rFonts w:eastAsiaTheme="minorEastAsia"/>
          <w:color w:val="000000" w:themeColor="text1"/>
        </w:rPr>
      </w:pPr>
      <w:r>
        <w:rPr>
          <w:rFonts w:eastAsiaTheme="minorEastAsia"/>
          <w:color w:val="000000" w:themeColor="text1"/>
        </w:rPr>
        <w:t xml:space="preserve">With this knowledge, Fluor Driver went into action.  Our initial planning led us to the discovery that one of our sister companies had been building a program to start raising awareness surrounding </w:t>
      </w:r>
      <w:r w:rsidR="00934395">
        <w:rPr>
          <w:rFonts w:eastAsiaTheme="minorEastAsia"/>
          <w:color w:val="000000" w:themeColor="text1"/>
        </w:rPr>
        <w:t>Mental Health</w:t>
      </w:r>
      <w:r>
        <w:rPr>
          <w:rFonts w:eastAsiaTheme="minorEastAsia"/>
          <w:color w:val="000000" w:themeColor="text1"/>
        </w:rPr>
        <w:t>.</w:t>
      </w:r>
    </w:p>
    <w:p w14:paraId="610B550F" w14:textId="0ACB0C20" w:rsidR="00C770DF" w:rsidRDefault="00C770DF" w:rsidP="00CD630C">
      <w:pPr>
        <w:pStyle w:val="ListParagraph"/>
        <w:ind w:left="0"/>
        <w:rPr>
          <w:rFonts w:eastAsiaTheme="minorEastAsia"/>
          <w:color w:val="000000" w:themeColor="text1"/>
        </w:rPr>
      </w:pPr>
    </w:p>
    <w:p w14:paraId="45A4A2E9" w14:textId="3B1881C0" w:rsidR="00C770DF" w:rsidRDefault="00C770DF" w:rsidP="00CD630C">
      <w:pPr>
        <w:pStyle w:val="ListParagraph"/>
        <w:ind w:left="0"/>
        <w:rPr>
          <w:rFonts w:eastAsiaTheme="minorEastAsia"/>
          <w:color w:val="000000" w:themeColor="text1"/>
        </w:rPr>
      </w:pPr>
      <w:r>
        <w:rPr>
          <w:rFonts w:eastAsiaTheme="minorEastAsia"/>
          <w:color w:val="000000" w:themeColor="text1"/>
        </w:rPr>
        <w:t xml:space="preserve">Fluor Driver adopted many aspects of this shared program and continued to revise and customize until we felt that it was useful and valuable to </w:t>
      </w:r>
      <w:r w:rsidR="0081702F">
        <w:rPr>
          <w:rFonts w:eastAsiaTheme="minorEastAsia"/>
          <w:color w:val="000000" w:themeColor="text1"/>
        </w:rPr>
        <w:t>all of our teams</w:t>
      </w:r>
      <w:r>
        <w:rPr>
          <w:rFonts w:eastAsiaTheme="minorEastAsia"/>
          <w:color w:val="000000" w:themeColor="text1"/>
        </w:rPr>
        <w:t xml:space="preserve">.  We then deployed the Fluor Driver </w:t>
      </w:r>
      <w:r w:rsidR="00934395">
        <w:rPr>
          <w:rFonts w:eastAsiaTheme="minorEastAsia"/>
          <w:color w:val="000000" w:themeColor="text1"/>
        </w:rPr>
        <w:t>Mental Health</w:t>
      </w:r>
      <w:r>
        <w:rPr>
          <w:rFonts w:eastAsiaTheme="minorEastAsia"/>
          <w:color w:val="000000" w:themeColor="text1"/>
        </w:rPr>
        <w:t xml:space="preserve"> Program nationally.</w:t>
      </w:r>
    </w:p>
    <w:p w14:paraId="2D649CEC" w14:textId="77777777" w:rsidR="00E83DE1" w:rsidRDefault="00E83DE1" w:rsidP="00CD630C">
      <w:pPr>
        <w:pStyle w:val="ListParagraph"/>
        <w:ind w:left="0"/>
        <w:rPr>
          <w:rFonts w:eastAsiaTheme="minorEastAsia"/>
          <w:color w:val="000000" w:themeColor="text1"/>
        </w:rPr>
      </w:pPr>
    </w:p>
    <w:p w14:paraId="04CC5BBB" w14:textId="472B0FA4" w:rsidR="00C770DF" w:rsidRDefault="00024A50" w:rsidP="00CD630C">
      <w:pPr>
        <w:pStyle w:val="ListParagraph"/>
        <w:ind w:left="0"/>
        <w:rPr>
          <w:color w:val="000000" w:themeColor="text1"/>
        </w:rPr>
      </w:pPr>
      <w:r w:rsidRPr="006A2306">
        <w:rPr>
          <w:rFonts w:eastAsiaTheme="minorEastAsia"/>
          <w:color w:val="000000" w:themeColor="text1"/>
        </w:rPr>
        <w:t xml:space="preserve">All </w:t>
      </w:r>
      <w:r w:rsidR="00E83DE1" w:rsidRPr="09FE7E59">
        <w:rPr>
          <w:rFonts w:eastAsiaTheme="minorEastAsia"/>
          <w:color w:val="000000" w:themeColor="text1"/>
        </w:rPr>
        <w:t xml:space="preserve">Fluor Driver sites adopted this </w:t>
      </w:r>
      <w:r w:rsidR="00C75FD4" w:rsidRPr="09FE7E59">
        <w:rPr>
          <w:rFonts w:eastAsiaTheme="minorEastAsia"/>
          <w:color w:val="000000" w:themeColor="text1"/>
        </w:rPr>
        <w:t xml:space="preserve">program but the Fluor Driver site in Sarnia, Ontario was very </w:t>
      </w:r>
      <w:r w:rsidR="00C770DF" w:rsidRPr="09FE7E59">
        <w:rPr>
          <w:color w:val="000000" w:themeColor="text1"/>
        </w:rPr>
        <w:t>quick</w:t>
      </w:r>
      <w:r w:rsidR="00C75FD4" w:rsidRPr="09FE7E59">
        <w:rPr>
          <w:color w:val="000000" w:themeColor="text1"/>
        </w:rPr>
        <w:t xml:space="preserve"> to </w:t>
      </w:r>
      <w:r w:rsidR="00C770DF" w:rsidRPr="09FE7E59">
        <w:rPr>
          <w:color w:val="000000" w:themeColor="text1"/>
        </w:rPr>
        <w:t xml:space="preserve">establish their </w:t>
      </w:r>
      <w:r w:rsidR="006A2306">
        <w:rPr>
          <w:color w:val="000000" w:themeColor="text1"/>
        </w:rPr>
        <w:t xml:space="preserve">own </w:t>
      </w:r>
      <w:r w:rsidR="00934395">
        <w:rPr>
          <w:color w:val="000000" w:themeColor="text1"/>
        </w:rPr>
        <w:t>Mental Health</w:t>
      </w:r>
      <w:r w:rsidR="00C770DF" w:rsidRPr="09FE7E59">
        <w:rPr>
          <w:color w:val="000000" w:themeColor="text1"/>
        </w:rPr>
        <w:t xml:space="preserve"> Safety Committee</w:t>
      </w:r>
      <w:r w:rsidR="006A2306">
        <w:rPr>
          <w:color w:val="000000" w:themeColor="text1"/>
        </w:rPr>
        <w:t xml:space="preserve"> </w:t>
      </w:r>
      <w:r w:rsidR="006A2306" w:rsidRPr="006A2306">
        <w:rPr>
          <w:color w:val="FF0000"/>
        </w:rPr>
        <w:t xml:space="preserve">to address the </w:t>
      </w:r>
      <w:r w:rsidR="00934395">
        <w:rPr>
          <w:color w:val="FF0000"/>
        </w:rPr>
        <w:t>Mental Health</w:t>
      </w:r>
      <w:r w:rsidR="006A2306" w:rsidRPr="006A2306">
        <w:rPr>
          <w:color w:val="FF0000"/>
        </w:rPr>
        <w:t xml:space="preserve"> stressors identified specifically here at our own workplace. It was noted something had to be done immediately, due diligence comes into play during our conversations, </w:t>
      </w:r>
      <w:r w:rsidR="00934395">
        <w:rPr>
          <w:color w:val="FF0000"/>
        </w:rPr>
        <w:t xml:space="preserve">it was identified </w:t>
      </w:r>
      <w:r w:rsidR="006A2306" w:rsidRPr="006A2306">
        <w:rPr>
          <w:color w:val="FF0000"/>
        </w:rPr>
        <w:t xml:space="preserve">it’s our responsibility to take action </w:t>
      </w:r>
      <w:r w:rsidR="00934395">
        <w:rPr>
          <w:color w:val="FF0000"/>
        </w:rPr>
        <w:t>and</w:t>
      </w:r>
      <w:r w:rsidR="006A2306" w:rsidRPr="006A2306">
        <w:rPr>
          <w:color w:val="FF0000"/>
        </w:rPr>
        <w:t xml:space="preserve"> help our people. </w:t>
      </w:r>
      <w:r w:rsidR="43E51E91" w:rsidRPr="006A2306">
        <w:rPr>
          <w:color w:val="FF0000"/>
        </w:rPr>
        <w:t xml:space="preserve"> </w:t>
      </w:r>
      <w:r w:rsidR="43E51E91" w:rsidRPr="09FE7E59">
        <w:rPr>
          <w:color w:val="000000" w:themeColor="text1"/>
        </w:rPr>
        <w:t>The Team</w:t>
      </w:r>
      <w:r w:rsidR="00C770DF" w:rsidRPr="09FE7E59">
        <w:rPr>
          <w:color w:val="000000" w:themeColor="text1"/>
        </w:rPr>
        <w:t xml:space="preserve"> began discussions, planning and distribution of a communication and support campaign to raise awareness of </w:t>
      </w:r>
      <w:r w:rsidR="00934395">
        <w:rPr>
          <w:color w:val="000000" w:themeColor="text1"/>
        </w:rPr>
        <w:t>Mental Health</w:t>
      </w:r>
      <w:r w:rsidR="4B4BF977" w:rsidRPr="09FE7E59">
        <w:rPr>
          <w:color w:val="000000" w:themeColor="text1"/>
        </w:rPr>
        <w:t>,</w:t>
      </w:r>
      <w:r w:rsidR="00CD630C" w:rsidRPr="09FE7E59">
        <w:rPr>
          <w:color w:val="000000" w:themeColor="text1"/>
        </w:rPr>
        <w:t xml:space="preserve"> and</w:t>
      </w:r>
      <w:r w:rsidR="00132CC4" w:rsidRPr="09FE7E59">
        <w:rPr>
          <w:color w:val="000000" w:themeColor="text1"/>
        </w:rPr>
        <w:t xml:space="preserve"> rapidly</w:t>
      </w:r>
      <w:r w:rsidR="00CD630C" w:rsidRPr="09FE7E59">
        <w:rPr>
          <w:color w:val="000000" w:themeColor="text1"/>
        </w:rPr>
        <w:t xml:space="preserve"> began</w:t>
      </w:r>
      <w:r w:rsidR="00C770DF" w:rsidRPr="09FE7E59">
        <w:rPr>
          <w:color w:val="000000" w:themeColor="text1"/>
        </w:rPr>
        <w:t xml:space="preserve"> providing opportunities for individuals on site to get the </w:t>
      </w:r>
      <w:r w:rsidR="00934395">
        <w:rPr>
          <w:color w:val="000000" w:themeColor="text1"/>
        </w:rPr>
        <w:t>help they needed.  T</w:t>
      </w:r>
      <w:r w:rsidR="00C770DF" w:rsidRPr="09FE7E59">
        <w:rPr>
          <w:color w:val="000000" w:themeColor="text1"/>
        </w:rPr>
        <w:t xml:space="preserve">he Fluor Driver </w:t>
      </w:r>
      <w:r w:rsidR="00934395">
        <w:rPr>
          <w:color w:val="000000" w:themeColor="text1"/>
        </w:rPr>
        <w:t>Mental Health Program</w:t>
      </w:r>
      <w:r w:rsidR="00C770DF" w:rsidRPr="09FE7E59">
        <w:rPr>
          <w:color w:val="000000" w:themeColor="text1"/>
        </w:rPr>
        <w:t xml:space="preserve"> is fully supported by the client</w:t>
      </w:r>
      <w:r w:rsidR="283E4BAA" w:rsidRPr="09FE7E59">
        <w:rPr>
          <w:color w:val="000000" w:themeColor="text1"/>
        </w:rPr>
        <w:t xml:space="preserve"> and the crews on site</w:t>
      </w:r>
      <w:r w:rsidR="00C770DF" w:rsidRPr="09FE7E59">
        <w:rPr>
          <w:color w:val="000000" w:themeColor="text1"/>
        </w:rPr>
        <w:t>.</w:t>
      </w:r>
    </w:p>
    <w:p w14:paraId="49194E15" w14:textId="52723BCE" w:rsidR="00C770DF" w:rsidRDefault="00C770DF" w:rsidP="00CD630C">
      <w:pPr>
        <w:rPr>
          <w:color w:val="000000" w:themeColor="text1"/>
        </w:rPr>
      </w:pPr>
      <w:r>
        <w:rPr>
          <w:color w:val="000000" w:themeColor="text1"/>
        </w:rPr>
        <w:t>A training program was</w:t>
      </w:r>
      <w:r w:rsidR="00CD630C">
        <w:rPr>
          <w:color w:val="000000" w:themeColor="text1"/>
        </w:rPr>
        <w:t xml:space="preserve"> </w:t>
      </w:r>
      <w:r>
        <w:rPr>
          <w:color w:val="000000" w:themeColor="text1"/>
        </w:rPr>
        <w:t xml:space="preserve">established </w:t>
      </w:r>
      <w:r w:rsidR="00AA188C">
        <w:rPr>
          <w:color w:val="000000" w:themeColor="text1"/>
        </w:rPr>
        <w:t xml:space="preserve">for representatives from all Fluor Driver sites </w:t>
      </w:r>
      <w:r w:rsidR="00CD630C">
        <w:rPr>
          <w:color w:val="000000" w:themeColor="text1"/>
        </w:rPr>
        <w:t xml:space="preserve">utilizing the </w:t>
      </w:r>
      <w:hyperlink r:id="rId10" w:history="1">
        <w:r w:rsidR="00CD630C" w:rsidRPr="00B84F4A">
          <w:rPr>
            <w:rStyle w:val="Hyperlink"/>
          </w:rPr>
          <w:t xml:space="preserve">CMHA </w:t>
        </w:r>
        <w:r w:rsidR="00934395">
          <w:rPr>
            <w:rStyle w:val="Hyperlink"/>
          </w:rPr>
          <w:t>Mental Health</w:t>
        </w:r>
        <w:r w:rsidR="00CD630C" w:rsidRPr="00B84F4A">
          <w:rPr>
            <w:rStyle w:val="Hyperlink"/>
          </w:rPr>
          <w:t xml:space="preserve"> First Aid Program</w:t>
        </w:r>
      </w:hyperlink>
      <w:r w:rsidR="00AA188C">
        <w:rPr>
          <w:color w:val="000000" w:themeColor="text1"/>
        </w:rPr>
        <w:t xml:space="preserve">. </w:t>
      </w:r>
      <w:r w:rsidR="00934395">
        <w:rPr>
          <w:color w:val="000000" w:themeColor="text1"/>
        </w:rPr>
        <w:t xml:space="preserve">Results were </w:t>
      </w:r>
      <w:r w:rsidR="0078095D">
        <w:rPr>
          <w:color w:val="000000" w:themeColor="text1"/>
        </w:rPr>
        <w:t>immediately observed</w:t>
      </w:r>
      <w:r w:rsidR="00934395">
        <w:rPr>
          <w:color w:val="000000" w:themeColor="text1"/>
        </w:rPr>
        <w:t xml:space="preserve">. The CMHA </w:t>
      </w:r>
      <w:r w:rsidR="00934395" w:rsidRPr="00934395">
        <w:rPr>
          <w:color w:val="000000" w:themeColor="text1"/>
        </w:rPr>
        <w:t xml:space="preserve">First Aid </w:t>
      </w:r>
      <w:r w:rsidR="00934395">
        <w:rPr>
          <w:color w:val="000000" w:themeColor="text1"/>
        </w:rPr>
        <w:t xml:space="preserve">Training was put in play as an opportunity arose the very next day after the training was completed. Through persistence and utilizing set programs already in place </w:t>
      </w:r>
      <w:r w:rsidR="00CD630C">
        <w:rPr>
          <w:color w:val="000000" w:themeColor="text1"/>
        </w:rPr>
        <w:t>the</w:t>
      </w:r>
      <w:r w:rsidR="00CD630C" w:rsidRPr="00CD630C">
        <w:rPr>
          <w:color w:val="000000" w:themeColor="text1"/>
        </w:rPr>
        <w:t xml:space="preserve"> </w:t>
      </w:r>
      <w:r w:rsidR="00934395">
        <w:rPr>
          <w:color w:val="000000" w:themeColor="text1"/>
        </w:rPr>
        <w:t xml:space="preserve">Mental Health </w:t>
      </w:r>
      <w:proofErr w:type="spellStart"/>
      <w:r w:rsidR="00934395">
        <w:rPr>
          <w:color w:val="000000" w:themeColor="text1"/>
        </w:rPr>
        <w:t>Committe</w:t>
      </w:r>
      <w:proofErr w:type="spellEnd"/>
      <w:r w:rsidR="00CD630C" w:rsidRPr="00CD630C">
        <w:rPr>
          <w:color w:val="000000" w:themeColor="text1"/>
        </w:rPr>
        <w:t xml:space="preserve"> started to see individuals contacting programs and contacts </w:t>
      </w:r>
      <w:r w:rsidR="008423C8">
        <w:rPr>
          <w:color w:val="000000" w:themeColor="text1"/>
        </w:rPr>
        <w:t>that were provided and</w:t>
      </w:r>
      <w:r w:rsidR="00CD630C" w:rsidRPr="00CD630C">
        <w:rPr>
          <w:color w:val="000000" w:themeColor="text1"/>
        </w:rPr>
        <w:t xml:space="preserve"> getting the help they needed to work through </w:t>
      </w:r>
      <w:r w:rsidR="00135686">
        <w:rPr>
          <w:color w:val="000000" w:themeColor="text1"/>
        </w:rPr>
        <w:t>any issues they were facing</w:t>
      </w:r>
      <w:r w:rsidR="00CD630C" w:rsidRPr="00CD630C">
        <w:rPr>
          <w:color w:val="000000" w:themeColor="text1"/>
        </w:rPr>
        <w:t>.</w:t>
      </w:r>
      <w:r w:rsidR="00EA77D6">
        <w:rPr>
          <w:color w:val="000000" w:themeColor="text1"/>
        </w:rPr>
        <w:t xml:space="preserve"> </w:t>
      </w:r>
    </w:p>
    <w:p w14:paraId="69D2E742" w14:textId="0B66D002" w:rsidR="00EA77D6" w:rsidRDefault="00135686" w:rsidP="00CD630C">
      <w:pPr>
        <w:rPr>
          <w:color w:val="000000" w:themeColor="text1"/>
        </w:rPr>
      </w:pPr>
      <w:r w:rsidRPr="09FE7E59">
        <w:rPr>
          <w:color w:val="000000" w:themeColor="text1"/>
        </w:rPr>
        <w:t>As team</w:t>
      </w:r>
      <w:r w:rsidR="00E14B19" w:rsidRPr="09FE7E59">
        <w:rPr>
          <w:color w:val="000000" w:themeColor="text1"/>
        </w:rPr>
        <w:t>s</w:t>
      </w:r>
      <w:r w:rsidRPr="09FE7E59">
        <w:rPr>
          <w:color w:val="000000" w:themeColor="text1"/>
        </w:rPr>
        <w:t xml:space="preserve"> c</w:t>
      </w:r>
      <w:r w:rsidR="00EA77D6" w:rsidRPr="09FE7E59">
        <w:rPr>
          <w:color w:val="000000" w:themeColor="text1"/>
        </w:rPr>
        <w:t>ontinu</w:t>
      </w:r>
      <w:r w:rsidRPr="09FE7E59">
        <w:rPr>
          <w:color w:val="000000" w:themeColor="text1"/>
        </w:rPr>
        <w:t xml:space="preserve">ed </w:t>
      </w:r>
      <w:r w:rsidR="00EA77D6" w:rsidRPr="09FE7E59">
        <w:rPr>
          <w:color w:val="000000" w:themeColor="text1"/>
        </w:rPr>
        <w:t xml:space="preserve">to build on these committees, </w:t>
      </w:r>
      <w:r w:rsidRPr="09FE7E59">
        <w:rPr>
          <w:color w:val="000000" w:themeColor="text1"/>
        </w:rPr>
        <w:t xml:space="preserve">they realized the benefit of having craft personnel being </w:t>
      </w:r>
      <w:r w:rsidR="1CE335F7" w:rsidRPr="09FE7E59">
        <w:rPr>
          <w:color w:val="000000" w:themeColor="text1"/>
        </w:rPr>
        <w:t xml:space="preserve">a </w:t>
      </w:r>
      <w:r w:rsidRPr="09FE7E59">
        <w:rPr>
          <w:color w:val="000000" w:themeColor="text1"/>
        </w:rPr>
        <w:t>part of the solution</w:t>
      </w:r>
      <w:r w:rsidR="0090396D" w:rsidRPr="09FE7E59">
        <w:rPr>
          <w:color w:val="000000" w:themeColor="text1"/>
        </w:rPr>
        <w:t xml:space="preserve"> and invited individuals to join. </w:t>
      </w:r>
      <w:r w:rsidR="00EA77D6" w:rsidRPr="09FE7E59">
        <w:rPr>
          <w:color w:val="000000" w:themeColor="text1"/>
        </w:rPr>
        <w:t>With their addition to the committee</w:t>
      </w:r>
      <w:r w:rsidR="00E14B19" w:rsidRPr="09FE7E59">
        <w:rPr>
          <w:color w:val="000000" w:themeColor="text1"/>
        </w:rPr>
        <w:t>s</w:t>
      </w:r>
      <w:r w:rsidR="00EA77D6" w:rsidRPr="09FE7E59">
        <w:rPr>
          <w:color w:val="000000" w:themeColor="text1"/>
        </w:rPr>
        <w:t xml:space="preserve">, trades and craft personnel were more </w:t>
      </w:r>
      <w:r w:rsidR="0090396D" w:rsidRPr="09FE7E59">
        <w:rPr>
          <w:color w:val="000000" w:themeColor="text1"/>
        </w:rPr>
        <w:t>willing</w:t>
      </w:r>
      <w:r w:rsidR="00EA77D6" w:rsidRPr="09FE7E59">
        <w:rPr>
          <w:color w:val="000000" w:themeColor="text1"/>
        </w:rPr>
        <w:t xml:space="preserve"> to reach out and ask for help and support.  We heard that, “as </w:t>
      </w:r>
      <w:r w:rsidR="00EA77D6" w:rsidRPr="09FE7E59">
        <w:rPr>
          <w:color w:val="000000" w:themeColor="text1"/>
        </w:rPr>
        <w:lastRenderedPageBreak/>
        <w:t xml:space="preserve">difficult as it is to talk about </w:t>
      </w:r>
      <w:r w:rsidR="00934395">
        <w:rPr>
          <w:color w:val="000000" w:themeColor="text1"/>
        </w:rPr>
        <w:t>Mental Health</w:t>
      </w:r>
      <w:r w:rsidR="00EA77D6" w:rsidRPr="09FE7E59">
        <w:rPr>
          <w:color w:val="000000" w:themeColor="text1"/>
        </w:rPr>
        <w:t xml:space="preserve"> it's so much easier to discuss issues and concerns with a co-worker in confidence, rather with committee member who are management”.</w:t>
      </w:r>
    </w:p>
    <w:p w14:paraId="4E0FCE90" w14:textId="638772B7" w:rsidR="00051BBE" w:rsidRPr="00EA77D6" w:rsidRDefault="00EA77D6" w:rsidP="00F60F49">
      <w:pPr>
        <w:rPr>
          <w:color w:val="000000" w:themeColor="text1"/>
        </w:rPr>
      </w:pPr>
      <w:r>
        <w:rPr>
          <w:color w:val="000000" w:themeColor="text1"/>
        </w:rPr>
        <w:t>The tr</w:t>
      </w:r>
      <w:r w:rsidR="5334605B" w:rsidRPr="00EA77D6">
        <w:rPr>
          <w:color w:val="000000" w:themeColor="text1"/>
        </w:rPr>
        <w:t>aining</w:t>
      </w:r>
      <w:r>
        <w:rPr>
          <w:color w:val="000000" w:themeColor="text1"/>
        </w:rPr>
        <w:t xml:space="preserve"> provided </w:t>
      </w:r>
      <w:r w:rsidR="5334605B" w:rsidRPr="00EA77D6">
        <w:rPr>
          <w:color w:val="000000" w:themeColor="text1"/>
        </w:rPr>
        <w:t xml:space="preserve">helped supervisors to recognize </w:t>
      </w:r>
      <w:r w:rsidR="00F60F49" w:rsidRPr="00EA77D6">
        <w:rPr>
          <w:color w:val="000000" w:themeColor="text1"/>
        </w:rPr>
        <w:t>signals</w:t>
      </w:r>
      <w:r w:rsidR="5334605B" w:rsidRPr="00EA77D6">
        <w:rPr>
          <w:color w:val="000000" w:themeColor="text1"/>
        </w:rPr>
        <w:t xml:space="preserve"> and ‘red flags</w:t>
      </w:r>
      <w:r w:rsidR="28A175C3" w:rsidRPr="00EA77D6">
        <w:rPr>
          <w:color w:val="000000" w:themeColor="text1"/>
        </w:rPr>
        <w:t>,’</w:t>
      </w:r>
      <w:r w:rsidR="50B9DE10" w:rsidRPr="00EA77D6">
        <w:rPr>
          <w:color w:val="000000" w:themeColor="text1"/>
        </w:rPr>
        <w:t xml:space="preserve"> </w:t>
      </w:r>
      <w:r w:rsidR="00F60F49">
        <w:rPr>
          <w:color w:val="000000" w:themeColor="text1"/>
        </w:rPr>
        <w:t xml:space="preserve">leading to </w:t>
      </w:r>
      <w:r w:rsidR="00E14B19">
        <w:rPr>
          <w:color w:val="000000" w:themeColor="text1"/>
        </w:rPr>
        <w:t xml:space="preserve">them taking time to </w:t>
      </w:r>
      <w:r w:rsidR="00F60F49">
        <w:rPr>
          <w:color w:val="000000" w:themeColor="text1"/>
        </w:rPr>
        <w:t>follow</w:t>
      </w:r>
      <w:r w:rsidR="50B9DE10" w:rsidRPr="00EA77D6">
        <w:rPr>
          <w:color w:val="000000" w:themeColor="text1"/>
        </w:rPr>
        <w:t xml:space="preserve"> up with </w:t>
      </w:r>
      <w:r w:rsidR="1F9FDDA1" w:rsidRPr="00EA77D6">
        <w:rPr>
          <w:color w:val="000000" w:themeColor="text1"/>
        </w:rPr>
        <w:t>a check</w:t>
      </w:r>
      <w:r w:rsidR="1B8AA34B" w:rsidRPr="00EA77D6">
        <w:rPr>
          <w:color w:val="000000" w:themeColor="text1"/>
        </w:rPr>
        <w:t>-</w:t>
      </w:r>
      <w:r w:rsidR="5334605B" w:rsidRPr="00EA77D6">
        <w:rPr>
          <w:color w:val="000000" w:themeColor="text1"/>
        </w:rPr>
        <w:t>in with</w:t>
      </w:r>
      <w:r w:rsidR="0D8FB92D" w:rsidRPr="00EA77D6">
        <w:rPr>
          <w:color w:val="000000" w:themeColor="text1"/>
        </w:rPr>
        <w:t xml:space="preserve"> those individuals</w:t>
      </w:r>
      <w:r w:rsidR="00F60F49">
        <w:rPr>
          <w:color w:val="000000" w:themeColor="text1"/>
        </w:rPr>
        <w:t xml:space="preserve"> and i</w:t>
      </w:r>
      <w:r w:rsidR="5334605B" w:rsidRPr="00EA77D6">
        <w:rPr>
          <w:color w:val="000000" w:themeColor="text1"/>
        </w:rPr>
        <w:t xml:space="preserve">n several </w:t>
      </w:r>
      <w:r w:rsidR="16498BC8" w:rsidRPr="00EA77D6">
        <w:rPr>
          <w:color w:val="000000" w:themeColor="text1"/>
        </w:rPr>
        <w:t>situations</w:t>
      </w:r>
      <w:r w:rsidR="5334605B" w:rsidRPr="00EA77D6">
        <w:rPr>
          <w:color w:val="000000" w:themeColor="text1"/>
        </w:rPr>
        <w:t xml:space="preserve"> result</w:t>
      </w:r>
      <w:r w:rsidR="007F0895">
        <w:rPr>
          <w:color w:val="000000" w:themeColor="text1"/>
        </w:rPr>
        <w:t>ed</w:t>
      </w:r>
      <w:r w:rsidR="5334605B" w:rsidRPr="00EA77D6">
        <w:rPr>
          <w:color w:val="000000" w:themeColor="text1"/>
        </w:rPr>
        <w:t xml:space="preserve"> in </w:t>
      </w:r>
      <w:r w:rsidR="00E941F0">
        <w:rPr>
          <w:color w:val="000000" w:themeColor="text1"/>
        </w:rPr>
        <w:t>workers</w:t>
      </w:r>
      <w:r w:rsidR="5334605B" w:rsidRPr="00EA77D6">
        <w:rPr>
          <w:color w:val="000000" w:themeColor="text1"/>
        </w:rPr>
        <w:t xml:space="preserve"> getting the help they needed.</w:t>
      </w:r>
    </w:p>
    <w:p w14:paraId="65558758" w14:textId="6630C66F" w:rsidR="4D2C8BFA" w:rsidRPr="0090396D" w:rsidRDefault="4D2C8BFA" w:rsidP="00565E05">
      <w:pPr>
        <w:pStyle w:val="ListParagraph"/>
        <w:ind w:left="0"/>
        <w:rPr>
          <w:b/>
          <w:bCs/>
          <w:color w:val="005555"/>
        </w:rPr>
      </w:pPr>
      <w:r w:rsidRPr="0090396D">
        <w:rPr>
          <w:b/>
          <w:bCs/>
          <w:color w:val="005555"/>
        </w:rPr>
        <w:t xml:space="preserve">What do </w:t>
      </w:r>
      <w:r w:rsidR="00934395">
        <w:rPr>
          <w:b/>
          <w:bCs/>
          <w:color w:val="005555"/>
        </w:rPr>
        <w:t>Mental Health</w:t>
      </w:r>
      <w:r w:rsidRPr="0090396D">
        <w:rPr>
          <w:b/>
          <w:bCs/>
          <w:color w:val="005555"/>
        </w:rPr>
        <w:t xml:space="preserve"> First Aid (MHFA) training participants learn?</w:t>
      </w:r>
    </w:p>
    <w:p w14:paraId="33BC5664" w14:textId="53604736" w:rsidR="4D2C8BFA" w:rsidRPr="00F60F49" w:rsidRDefault="4D2C8BFA" w:rsidP="00F60F49">
      <w:r w:rsidRPr="00F60F49">
        <w:t xml:space="preserve">The MHFA course does not teach people how to be therapists. </w:t>
      </w:r>
    </w:p>
    <w:p w14:paraId="14023C2F" w14:textId="7BE92000" w:rsidR="4D2C8BFA" w:rsidRPr="00F60F49" w:rsidRDefault="4D2C8BFA" w:rsidP="00F60F49">
      <w:r w:rsidRPr="00F60F49">
        <w:t>It does teach people how to:</w:t>
      </w:r>
    </w:p>
    <w:p w14:paraId="44979224" w14:textId="11973B7C" w:rsidR="4D2C8BFA" w:rsidRPr="00F60F49" w:rsidRDefault="00934395" w:rsidP="00F60F49">
      <w:pPr>
        <w:pStyle w:val="ListParagraph"/>
        <w:numPr>
          <w:ilvl w:val="0"/>
          <w:numId w:val="2"/>
        </w:numPr>
        <w:rPr>
          <w:rFonts w:eastAsiaTheme="minorEastAsia"/>
        </w:rPr>
      </w:pPr>
      <w:r w:rsidRPr="00F60F49">
        <w:t>Recognize</w:t>
      </w:r>
      <w:r w:rsidR="4D2C8BFA" w:rsidRPr="00F60F49">
        <w:t xml:space="preserve"> the signs and symptoms of </w:t>
      </w:r>
      <w:r>
        <w:t>Mental Health</w:t>
      </w:r>
      <w:r w:rsidR="4D2C8BFA" w:rsidRPr="00F60F49">
        <w:t xml:space="preserve"> </w:t>
      </w:r>
      <w:r w:rsidR="39A42509" w:rsidRPr="00F60F49">
        <w:t>problems.</w:t>
      </w:r>
    </w:p>
    <w:p w14:paraId="70E7260D" w14:textId="5374AF20" w:rsidR="4D2C8BFA" w:rsidRPr="00F60F49" w:rsidRDefault="00934395" w:rsidP="00F60F49">
      <w:pPr>
        <w:pStyle w:val="ListParagraph"/>
        <w:numPr>
          <w:ilvl w:val="0"/>
          <w:numId w:val="2"/>
        </w:numPr>
        <w:rPr>
          <w:rFonts w:eastAsiaTheme="minorEastAsia"/>
        </w:rPr>
      </w:pPr>
      <w:r>
        <w:t>P</w:t>
      </w:r>
      <w:r w:rsidR="4D2C8BFA" w:rsidRPr="00F60F49">
        <w:t>rovide initial help; and</w:t>
      </w:r>
    </w:p>
    <w:p w14:paraId="67161453" w14:textId="1404B22B" w:rsidR="4D2C8BFA" w:rsidRPr="00F60F49" w:rsidRDefault="00934395" w:rsidP="00F60F49">
      <w:pPr>
        <w:pStyle w:val="ListParagraph"/>
        <w:numPr>
          <w:ilvl w:val="0"/>
          <w:numId w:val="2"/>
        </w:numPr>
        <w:rPr>
          <w:rFonts w:eastAsiaTheme="minorEastAsia"/>
        </w:rPr>
      </w:pPr>
      <w:r w:rsidRPr="00F60F49">
        <w:t>Guide</w:t>
      </w:r>
      <w:r w:rsidR="4D2C8BFA" w:rsidRPr="00F60F49">
        <w:t xml:space="preserve"> a person toward appropriate professional help.</w:t>
      </w:r>
    </w:p>
    <w:p w14:paraId="1891AC8B" w14:textId="0B3135C7" w:rsidR="4D2C8BFA" w:rsidRPr="00F60F49" w:rsidRDefault="4D2C8BFA" w:rsidP="00F60F49">
      <w:pPr>
        <w:rPr>
          <w:rFonts w:eastAsiaTheme="minorEastAsia"/>
        </w:rPr>
      </w:pPr>
      <w:r w:rsidRPr="00F60F49">
        <w:t xml:space="preserve">Just as CPR training helps a layperson with no clinical training assist an individual following a </w:t>
      </w:r>
      <w:r w:rsidR="007E7D0F">
        <w:t>physical crisis</w:t>
      </w:r>
      <w:r w:rsidRPr="00F60F49">
        <w:t xml:space="preserve">, </w:t>
      </w:r>
      <w:r w:rsidR="00934395">
        <w:t>Mental Health</w:t>
      </w:r>
      <w:r w:rsidRPr="00F60F49">
        <w:t xml:space="preserve"> First Aid </w:t>
      </w:r>
      <w:r w:rsidR="154ECCBD" w:rsidRPr="00F60F49">
        <w:t>T</w:t>
      </w:r>
      <w:r w:rsidRPr="00F60F49">
        <w:t xml:space="preserve">raining helps a layperson assist someone experiencing a </w:t>
      </w:r>
      <w:r w:rsidR="00934395">
        <w:t>Mental Health</w:t>
      </w:r>
      <w:r w:rsidRPr="00F60F49">
        <w:t xml:space="preserve"> crisis, such as suicidal behavior.</w:t>
      </w:r>
    </w:p>
    <w:p w14:paraId="78A0FE3A" w14:textId="70FED22B" w:rsidR="4D2C8BFA" w:rsidRPr="00F60F49" w:rsidRDefault="4D2C8BFA" w:rsidP="00F60F49">
      <w:pPr>
        <w:rPr>
          <w:rFonts w:eastAsiaTheme="minorEastAsia"/>
        </w:rPr>
      </w:pPr>
      <w:r w:rsidRPr="00F60F49">
        <w:t xml:space="preserve">In both situations, the goal is to help support an individual until appropriate professional help is identified. Individuals with </w:t>
      </w:r>
      <w:r w:rsidR="00934395">
        <w:t>Mental Health</w:t>
      </w:r>
      <w:r w:rsidRPr="00F60F49">
        <w:t xml:space="preserve"> First Aid certification learn a single action plan that includes assessing risk, respectfully listening to and supporting the individual in crisis, and identifying appropriate professional help and other supports that can be applied in many situations.</w:t>
      </w:r>
    </w:p>
    <w:p w14:paraId="53085F71" w14:textId="599870FC" w:rsidR="00051BBE" w:rsidRPr="00F60F49" w:rsidRDefault="4D2C8BFA" w:rsidP="00F60F49">
      <w:pPr>
        <w:rPr>
          <w:rFonts w:eastAsiaTheme="minorEastAsia"/>
        </w:rPr>
      </w:pPr>
      <w:r w:rsidRPr="00F60F49">
        <w:t xml:space="preserve">Participants are also introduced to risk factors and warning signs for </w:t>
      </w:r>
      <w:r w:rsidR="00934395">
        <w:t>Mental Health</w:t>
      </w:r>
      <w:r w:rsidRPr="00F60F49">
        <w:t xml:space="preserve"> problems. These build their understanding of the impact of illness on individuals and families and allow</w:t>
      </w:r>
      <w:r w:rsidR="00D77A2A">
        <w:t>s</w:t>
      </w:r>
      <w:r w:rsidRPr="00F60F49">
        <w:t xml:space="preserve"> them to learn about evidence-supported treatment and self-help strategies.</w:t>
      </w:r>
    </w:p>
    <w:p w14:paraId="1D8B78FF" w14:textId="3E6F4A39" w:rsidR="00051BBE" w:rsidRDefault="309082CB" w:rsidP="09FE7E59">
      <w:r>
        <w:t xml:space="preserve">Fluor Driver and </w:t>
      </w:r>
      <w:r w:rsidR="44D81DAA">
        <w:t>its</w:t>
      </w:r>
      <w:r>
        <w:t xml:space="preserve"> leadership </w:t>
      </w:r>
      <w:r w:rsidR="00F60F49">
        <w:t xml:space="preserve">team </w:t>
      </w:r>
      <w:r>
        <w:t>are committed to the steady focus on raising awareness, communication, and support of our people</w:t>
      </w:r>
      <w:r w:rsidR="6FB6B5AC">
        <w:t>.  This focus is</w:t>
      </w:r>
      <w:r>
        <w:t xml:space="preserve"> both from a </w:t>
      </w:r>
      <w:r w:rsidR="00F60F49">
        <w:t>physical</w:t>
      </w:r>
      <w:r w:rsidR="00543EDA">
        <w:t xml:space="preserve"> health and</w:t>
      </w:r>
      <w:r w:rsidR="00F60F49">
        <w:t xml:space="preserve"> </w:t>
      </w:r>
      <w:r>
        <w:t xml:space="preserve">safety </w:t>
      </w:r>
      <w:r w:rsidR="2598C817">
        <w:t>perspective</w:t>
      </w:r>
      <w:r w:rsidR="00D77A2A">
        <w:t xml:space="preserve"> </w:t>
      </w:r>
      <w:r w:rsidR="496F2C98">
        <w:t>as well as</w:t>
      </w:r>
      <w:r w:rsidR="00D77A2A">
        <w:t xml:space="preserve"> </w:t>
      </w:r>
      <w:r>
        <w:t xml:space="preserve">a </w:t>
      </w:r>
      <w:r w:rsidR="00934395">
        <w:t>Mental Health</w:t>
      </w:r>
      <w:r>
        <w:t xml:space="preserve"> </w:t>
      </w:r>
      <w:r w:rsidR="00543EDA">
        <w:t xml:space="preserve">safety </w:t>
      </w:r>
      <w:r>
        <w:t>perspective by creat</w:t>
      </w:r>
      <w:r w:rsidR="3DF37A5A">
        <w:t xml:space="preserve">ing </w:t>
      </w:r>
      <w:r w:rsidR="00F60F49">
        <w:t>a</w:t>
      </w:r>
      <w:r w:rsidR="3DF37A5A">
        <w:t xml:space="preserve"> culture that makes a difference for our people on and off site.</w:t>
      </w:r>
      <w:r w:rsidR="00D77A2A">
        <w:t xml:space="preserve"> </w:t>
      </w:r>
      <w:r w:rsidR="005B33BC">
        <w:t>We continue to build great things, be innovative, have fun and take care of each other!</w:t>
      </w:r>
    </w:p>
    <w:p w14:paraId="4E7F4040" w14:textId="2EE1D90C" w:rsidR="00934395" w:rsidRDefault="001F7657" w:rsidP="09FE7E59">
      <w:pPr>
        <w:rPr>
          <w:color w:val="FF0000"/>
        </w:rPr>
      </w:pPr>
      <w:r w:rsidRPr="00DC1026">
        <w:rPr>
          <w:color w:val="FF0000"/>
        </w:rPr>
        <w:t xml:space="preserve">We found great results from sharing our Mental Health Monthly News Letter with crews by posting in strategic areas throughout the site. These newsletters contained pertinent information regarding how to deal with Mental Health stressors and contact information. </w:t>
      </w:r>
    </w:p>
    <w:p w14:paraId="2950683E" w14:textId="19A75097" w:rsidR="00DC1026" w:rsidRPr="00DC1026" w:rsidRDefault="00DC1026" w:rsidP="09FE7E59">
      <w:pPr>
        <w:rPr>
          <w:rFonts w:eastAsiaTheme="minorEastAsia"/>
          <w:color w:val="FF0000"/>
        </w:rPr>
      </w:pPr>
      <w:r>
        <w:rPr>
          <w:color w:val="FF0000"/>
        </w:rPr>
        <w:t xml:space="preserve">See example of the </w:t>
      </w:r>
      <w:bookmarkStart w:id="0" w:name="_GoBack"/>
      <w:bookmarkEnd w:id="0"/>
    </w:p>
    <w:p w14:paraId="2C078E63" w14:textId="200E010E" w:rsidR="00051BBE" w:rsidRPr="00F60F49" w:rsidRDefault="00051BBE" w:rsidP="00F60F49">
      <w:pPr>
        <w:ind w:left="-90"/>
      </w:pPr>
    </w:p>
    <w:sectPr w:rsidR="00051BBE" w:rsidRPr="00F6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intelligence.xml><?xml version="1.0" encoding="utf-8"?>
<int:Intelligence xmlns:int="http://schemas.microsoft.com/office/intelligence/2019/intelligence">
  <int:IntelligenceSettings/>
  <int:Manifest>
    <int:WordHash hashCode="StwWm77PdcJQK3" id="FLX4vEuv"/>
  </int:Manifest>
  <int:Observations>
    <int:Content id="FLX4vEu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CE6"/>
    <w:multiLevelType w:val="hybridMultilevel"/>
    <w:tmpl w:val="CADE3568"/>
    <w:lvl w:ilvl="0" w:tplc="60BA4C80">
      <w:start w:val="1"/>
      <w:numFmt w:val="bullet"/>
      <w:lvlText w:val=""/>
      <w:lvlJc w:val="left"/>
      <w:pPr>
        <w:ind w:left="720" w:hanging="360"/>
      </w:pPr>
      <w:rPr>
        <w:rFonts w:ascii="Wingdings" w:hAnsi="Wingdings" w:hint="default"/>
      </w:rPr>
    </w:lvl>
    <w:lvl w:ilvl="1" w:tplc="45DC92DC">
      <w:start w:val="1"/>
      <w:numFmt w:val="bullet"/>
      <w:lvlText w:val="o"/>
      <w:lvlJc w:val="left"/>
      <w:pPr>
        <w:ind w:left="1440" w:hanging="360"/>
      </w:pPr>
      <w:rPr>
        <w:rFonts w:ascii="Courier New" w:hAnsi="Courier New" w:hint="default"/>
      </w:rPr>
    </w:lvl>
    <w:lvl w:ilvl="2" w:tplc="90802520">
      <w:start w:val="1"/>
      <w:numFmt w:val="bullet"/>
      <w:lvlText w:val=""/>
      <w:lvlJc w:val="left"/>
      <w:pPr>
        <w:ind w:left="2160" w:hanging="360"/>
      </w:pPr>
      <w:rPr>
        <w:rFonts w:ascii="Wingdings" w:hAnsi="Wingdings" w:hint="default"/>
      </w:rPr>
    </w:lvl>
    <w:lvl w:ilvl="3" w:tplc="8A7ADF2C">
      <w:start w:val="1"/>
      <w:numFmt w:val="bullet"/>
      <w:lvlText w:val=""/>
      <w:lvlJc w:val="left"/>
      <w:pPr>
        <w:ind w:left="2880" w:hanging="360"/>
      </w:pPr>
      <w:rPr>
        <w:rFonts w:ascii="Symbol" w:hAnsi="Symbol" w:hint="default"/>
      </w:rPr>
    </w:lvl>
    <w:lvl w:ilvl="4" w:tplc="21AC280C">
      <w:start w:val="1"/>
      <w:numFmt w:val="bullet"/>
      <w:lvlText w:val="o"/>
      <w:lvlJc w:val="left"/>
      <w:pPr>
        <w:ind w:left="3600" w:hanging="360"/>
      </w:pPr>
      <w:rPr>
        <w:rFonts w:ascii="Courier New" w:hAnsi="Courier New" w:hint="default"/>
      </w:rPr>
    </w:lvl>
    <w:lvl w:ilvl="5" w:tplc="B4C47930">
      <w:start w:val="1"/>
      <w:numFmt w:val="bullet"/>
      <w:lvlText w:val=""/>
      <w:lvlJc w:val="left"/>
      <w:pPr>
        <w:ind w:left="4320" w:hanging="360"/>
      </w:pPr>
      <w:rPr>
        <w:rFonts w:ascii="Wingdings" w:hAnsi="Wingdings" w:hint="default"/>
      </w:rPr>
    </w:lvl>
    <w:lvl w:ilvl="6" w:tplc="8A4ABCF2">
      <w:start w:val="1"/>
      <w:numFmt w:val="bullet"/>
      <w:lvlText w:val=""/>
      <w:lvlJc w:val="left"/>
      <w:pPr>
        <w:ind w:left="5040" w:hanging="360"/>
      </w:pPr>
      <w:rPr>
        <w:rFonts w:ascii="Symbol" w:hAnsi="Symbol" w:hint="default"/>
      </w:rPr>
    </w:lvl>
    <w:lvl w:ilvl="7" w:tplc="2A2AF56C">
      <w:start w:val="1"/>
      <w:numFmt w:val="bullet"/>
      <w:lvlText w:val="o"/>
      <w:lvlJc w:val="left"/>
      <w:pPr>
        <w:ind w:left="5760" w:hanging="360"/>
      </w:pPr>
      <w:rPr>
        <w:rFonts w:ascii="Courier New" w:hAnsi="Courier New" w:hint="default"/>
      </w:rPr>
    </w:lvl>
    <w:lvl w:ilvl="8" w:tplc="DF5C72B4">
      <w:start w:val="1"/>
      <w:numFmt w:val="bullet"/>
      <w:lvlText w:val=""/>
      <w:lvlJc w:val="left"/>
      <w:pPr>
        <w:ind w:left="6480" w:hanging="360"/>
      </w:pPr>
      <w:rPr>
        <w:rFonts w:ascii="Wingdings" w:hAnsi="Wingdings" w:hint="default"/>
      </w:rPr>
    </w:lvl>
  </w:abstractNum>
  <w:abstractNum w:abstractNumId="1" w15:restartNumberingAfterBreak="0">
    <w:nsid w:val="6BCF269A"/>
    <w:multiLevelType w:val="hybridMultilevel"/>
    <w:tmpl w:val="409C04A2"/>
    <w:lvl w:ilvl="0" w:tplc="F5846238">
      <w:start w:val="1"/>
      <w:numFmt w:val="bullet"/>
      <w:lvlText w:val=""/>
      <w:lvlJc w:val="left"/>
      <w:pPr>
        <w:ind w:left="720" w:hanging="360"/>
      </w:pPr>
      <w:rPr>
        <w:rFonts w:ascii="Symbol" w:hAnsi="Symbol" w:hint="default"/>
      </w:rPr>
    </w:lvl>
    <w:lvl w:ilvl="1" w:tplc="798C832A">
      <w:start w:val="1"/>
      <w:numFmt w:val="bullet"/>
      <w:lvlText w:val="o"/>
      <w:lvlJc w:val="left"/>
      <w:pPr>
        <w:ind w:left="1440" w:hanging="360"/>
      </w:pPr>
      <w:rPr>
        <w:rFonts w:ascii="Courier New" w:hAnsi="Courier New" w:hint="default"/>
      </w:rPr>
    </w:lvl>
    <w:lvl w:ilvl="2" w:tplc="589EFB94">
      <w:start w:val="1"/>
      <w:numFmt w:val="bullet"/>
      <w:lvlText w:val=""/>
      <w:lvlJc w:val="left"/>
      <w:pPr>
        <w:ind w:left="2160" w:hanging="360"/>
      </w:pPr>
      <w:rPr>
        <w:rFonts w:ascii="Wingdings" w:hAnsi="Wingdings" w:hint="default"/>
      </w:rPr>
    </w:lvl>
    <w:lvl w:ilvl="3" w:tplc="E5B25BB4">
      <w:start w:val="1"/>
      <w:numFmt w:val="bullet"/>
      <w:lvlText w:val=""/>
      <w:lvlJc w:val="left"/>
      <w:pPr>
        <w:ind w:left="2880" w:hanging="360"/>
      </w:pPr>
      <w:rPr>
        <w:rFonts w:ascii="Symbol" w:hAnsi="Symbol" w:hint="default"/>
      </w:rPr>
    </w:lvl>
    <w:lvl w:ilvl="4" w:tplc="9DCE7E26">
      <w:start w:val="1"/>
      <w:numFmt w:val="bullet"/>
      <w:lvlText w:val="o"/>
      <w:lvlJc w:val="left"/>
      <w:pPr>
        <w:ind w:left="3600" w:hanging="360"/>
      </w:pPr>
      <w:rPr>
        <w:rFonts w:ascii="Courier New" w:hAnsi="Courier New" w:hint="default"/>
      </w:rPr>
    </w:lvl>
    <w:lvl w:ilvl="5" w:tplc="D888544A">
      <w:start w:val="1"/>
      <w:numFmt w:val="bullet"/>
      <w:lvlText w:val=""/>
      <w:lvlJc w:val="left"/>
      <w:pPr>
        <w:ind w:left="4320" w:hanging="360"/>
      </w:pPr>
      <w:rPr>
        <w:rFonts w:ascii="Wingdings" w:hAnsi="Wingdings" w:hint="default"/>
      </w:rPr>
    </w:lvl>
    <w:lvl w:ilvl="6" w:tplc="20640EFC">
      <w:start w:val="1"/>
      <w:numFmt w:val="bullet"/>
      <w:lvlText w:val=""/>
      <w:lvlJc w:val="left"/>
      <w:pPr>
        <w:ind w:left="5040" w:hanging="360"/>
      </w:pPr>
      <w:rPr>
        <w:rFonts w:ascii="Symbol" w:hAnsi="Symbol" w:hint="default"/>
      </w:rPr>
    </w:lvl>
    <w:lvl w:ilvl="7" w:tplc="47F88D7A">
      <w:start w:val="1"/>
      <w:numFmt w:val="bullet"/>
      <w:lvlText w:val="o"/>
      <w:lvlJc w:val="left"/>
      <w:pPr>
        <w:ind w:left="5760" w:hanging="360"/>
      </w:pPr>
      <w:rPr>
        <w:rFonts w:ascii="Courier New" w:hAnsi="Courier New" w:hint="default"/>
      </w:rPr>
    </w:lvl>
    <w:lvl w:ilvl="8" w:tplc="006EF14C">
      <w:start w:val="1"/>
      <w:numFmt w:val="bullet"/>
      <w:lvlText w:val=""/>
      <w:lvlJc w:val="left"/>
      <w:pPr>
        <w:ind w:left="6480" w:hanging="360"/>
      </w:pPr>
      <w:rPr>
        <w:rFonts w:ascii="Wingdings" w:hAnsi="Wingdings" w:hint="default"/>
      </w:rPr>
    </w:lvl>
  </w:abstractNum>
  <w:abstractNum w:abstractNumId="2" w15:restartNumberingAfterBreak="0">
    <w:nsid w:val="6CE83C44"/>
    <w:multiLevelType w:val="hybridMultilevel"/>
    <w:tmpl w:val="77F80408"/>
    <w:lvl w:ilvl="0" w:tplc="FB882044">
      <w:start w:val="1"/>
      <w:numFmt w:val="bullet"/>
      <w:lvlText w:val=""/>
      <w:lvlJc w:val="left"/>
      <w:pPr>
        <w:ind w:left="720" w:hanging="360"/>
      </w:pPr>
      <w:rPr>
        <w:rFonts w:ascii="Symbol" w:hAnsi="Symbol" w:hint="default"/>
      </w:rPr>
    </w:lvl>
    <w:lvl w:ilvl="1" w:tplc="37228556">
      <w:start w:val="1"/>
      <w:numFmt w:val="bullet"/>
      <w:lvlText w:val="o"/>
      <w:lvlJc w:val="left"/>
      <w:pPr>
        <w:ind w:left="1440" w:hanging="360"/>
      </w:pPr>
      <w:rPr>
        <w:rFonts w:ascii="Courier New" w:hAnsi="Courier New" w:hint="default"/>
      </w:rPr>
    </w:lvl>
    <w:lvl w:ilvl="2" w:tplc="B7B8B67C">
      <w:start w:val="1"/>
      <w:numFmt w:val="bullet"/>
      <w:lvlText w:val=""/>
      <w:lvlJc w:val="left"/>
      <w:pPr>
        <w:ind w:left="2160" w:hanging="360"/>
      </w:pPr>
      <w:rPr>
        <w:rFonts w:ascii="Wingdings" w:hAnsi="Wingdings" w:hint="default"/>
      </w:rPr>
    </w:lvl>
    <w:lvl w:ilvl="3" w:tplc="4B3CA9AC">
      <w:start w:val="1"/>
      <w:numFmt w:val="bullet"/>
      <w:lvlText w:val=""/>
      <w:lvlJc w:val="left"/>
      <w:pPr>
        <w:ind w:left="2880" w:hanging="360"/>
      </w:pPr>
      <w:rPr>
        <w:rFonts w:ascii="Symbol" w:hAnsi="Symbol" w:hint="default"/>
      </w:rPr>
    </w:lvl>
    <w:lvl w:ilvl="4" w:tplc="9BD8417A">
      <w:start w:val="1"/>
      <w:numFmt w:val="bullet"/>
      <w:lvlText w:val="o"/>
      <w:lvlJc w:val="left"/>
      <w:pPr>
        <w:ind w:left="3600" w:hanging="360"/>
      </w:pPr>
      <w:rPr>
        <w:rFonts w:ascii="Courier New" w:hAnsi="Courier New" w:hint="default"/>
      </w:rPr>
    </w:lvl>
    <w:lvl w:ilvl="5" w:tplc="55365318">
      <w:start w:val="1"/>
      <w:numFmt w:val="bullet"/>
      <w:lvlText w:val=""/>
      <w:lvlJc w:val="left"/>
      <w:pPr>
        <w:ind w:left="4320" w:hanging="360"/>
      </w:pPr>
      <w:rPr>
        <w:rFonts w:ascii="Wingdings" w:hAnsi="Wingdings" w:hint="default"/>
      </w:rPr>
    </w:lvl>
    <w:lvl w:ilvl="6" w:tplc="113A1EB0">
      <w:start w:val="1"/>
      <w:numFmt w:val="bullet"/>
      <w:lvlText w:val=""/>
      <w:lvlJc w:val="left"/>
      <w:pPr>
        <w:ind w:left="5040" w:hanging="360"/>
      </w:pPr>
      <w:rPr>
        <w:rFonts w:ascii="Symbol" w:hAnsi="Symbol" w:hint="default"/>
      </w:rPr>
    </w:lvl>
    <w:lvl w:ilvl="7" w:tplc="CF3E343A">
      <w:start w:val="1"/>
      <w:numFmt w:val="bullet"/>
      <w:lvlText w:val="o"/>
      <w:lvlJc w:val="left"/>
      <w:pPr>
        <w:ind w:left="5760" w:hanging="360"/>
      </w:pPr>
      <w:rPr>
        <w:rFonts w:ascii="Courier New" w:hAnsi="Courier New" w:hint="default"/>
      </w:rPr>
    </w:lvl>
    <w:lvl w:ilvl="8" w:tplc="21122E42">
      <w:start w:val="1"/>
      <w:numFmt w:val="bullet"/>
      <w:lvlText w:val=""/>
      <w:lvlJc w:val="left"/>
      <w:pPr>
        <w:ind w:left="6480" w:hanging="360"/>
      </w:pPr>
      <w:rPr>
        <w:rFonts w:ascii="Wingdings" w:hAnsi="Wingdings" w:hint="default"/>
      </w:rPr>
    </w:lvl>
  </w:abstractNum>
  <w:abstractNum w:abstractNumId="3" w15:restartNumberingAfterBreak="0">
    <w:nsid w:val="75D12F21"/>
    <w:multiLevelType w:val="hybridMultilevel"/>
    <w:tmpl w:val="6B8EC6E4"/>
    <w:lvl w:ilvl="0" w:tplc="C696E102">
      <w:start w:val="1"/>
      <w:numFmt w:val="bullet"/>
      <w:lvlText w:val=""/>
      <w:lvlJc w:val="left"/>
      <w:pPr>
        <w:ind w:left="720" w:hanging="360"/>
      </w:pPr>
      <w:rPr>
        <w:rFonts w:ascii="Symbol" w:hAnsi="Symbol" w:hint="default"/>
      </w:rPr>
    </w:lvl>
    <w:lvl w:ilvl="1" w:tplc="8E6C4AA2">
      <w:start w:val="1"/>
      <w:numFmt w:val="bullet"/>
      <w:lvlText w:val="o"/>
      <w:lvlJc w:val="left"/>
      <w:pPr>
        <w:ind w:left="1440" w:hanging="360"/>
      </w:pPr>
      <w:rPr>
        <w:rFonts w:ascii="Courier New" w:hAnsi="Courier New" w:hint="default"/>
      </w:rPr>
    </w:lvl>
    <w:lvl w:ilvl="2" w:tplc="773A58F8">
      <w:start w:val="1"/>
      <w:numFmt w:val="bullet"/>
      <w:lvlText w:val=""/>
      <w:lvlJc w:val="left"/>
      <w:pPr>
        <w:ind w:left="2160" w:hanging="360"/>
      </w:pPr>
      <w:rPr>
        <w:rFonts w:ascii="Wingdings" w:hAnsi="Wingdings" w:hint="default"/>
      </w:rPr>
    </w:lvl>
    <w:lvl w:ilvl="3" w:tplc="987432E8">
      <w:start w:val="1"/>
      <w:numFmt w:val="bullet"/>
      <w:lvlText w:val=""/>
      <w:lvlJc w:val="left"/>
      <w:pPr>
        <w:ind w:left="2880" w:hanging="360"/>
      </w:pPr>
      <w:rPr>
        <w:rFonts w:ascii="Symbol" w:hAnsi="Symbol" w:hint="default"/>
      </w:rPr>
    </w:lvl>
    <w:lvl w:ilvl="4" w:tplc="6DC8309C">
      <w:start w:val="1"/>
      <w:numFmt w:val="bullet"/>
      <w:lvlText w:val="o"/>
      <w:lvlJc w:val="left"/>
      <w:pPr>
        <w:ind w:left="3600" w:hanging="360"/>
      </w:pPr>
      <w:rPr>
        <w:rFonts w:ascii="Courier New" w:hAnsi="Courier New" w:hint="default"/>
      </w:rPr>
    </w:lvl>
    <w:lvl w:ilvl="5" w:tplc="5F3CF37A">
      <w:start w:val="1"/>
      <w:numFmt w:val="bullet"/>
      <w:lvlText w:val=""/>
      <w:lvlJc w:val="left"/>
      <w:pPr>
        <w:ind w:left="4320" w:hanging="360"/>
      </w:pPr>
      <w:rPr>
        <w:rFonts w:ascii="Wingdings" w:hAnsi="Wingdings" w:hint="default"/>
      </w:rPr>
    </w:lvl>
    <w:lvl w:ilvl="6" w:tplc="1FF4401A">
      <w:start w:val="1"/>
      <w:numFmt w:val="bullet"/>
      <w:lvlText w:val=""/>
      <w:lvlJc w:val="left"/>
      <w:pPr>
        <w:ind w:left="5040" w:hanging="360"/>
      </w:pPr>
      <w:rPr>
        <w:rFonts w:ascii="Symbol" w:hAnsi="Symbol" w:hint="default"/>
      </w:rPr>
    </w:lvl>
    <w:lvl w:ilvl="7" w:tplc="8FDA1E00">
      <w:start w:val="1"/>
      <w:numFmt w:val="bullet"/>
      <w:lvlText w:val="o"/>
      <w:lvlJc w:val="left"/>
      <w:pPr>
        <w:ind w:left="5760" w:hanging="360"/>
      </w:pPr>
      <w:rPr>
        <w:rFonts w:ascii="Courier New" w:hAnsi="Courier New" w:hint="default"/>
      </w:rPr>
    </w:lvl>
    <w:lvl w:ilvl="8" w:tplc="6BFAB44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A1D52D"/>
    <w:rsid w:val="00000517"/>
    <w:rsid w:val="00016806"/>
    <w:rsid w:val="00024A50"/>
    <w:rsid w:val="00051BBE"/>
    <w:rsid w:val="00132CC4"/>
    <w:rsid w:val="00135686"/>
    <w:rsid w:val="001A095D"/>
    <w:rsid w:val="001B2A08"/>
    <w:rsid w:val="001C41F5"/>
    <w:rsid w:val="001E30FF"/>
    <w:rsid w:val="001F7657"/>
    <w:rsid w:val="00296AFB"/>
    <w:rsid w:val="00391182"/>
    <w:rsid w:val="00391D68"/>
    <w:rsid w:val="003A141C"/>
    <w:rsid w:val="003B0C20"/>
    <w:rsid w:val="00413DD6"/>
    <w:rsid w:val="004B6259"/>
    <w:rsid w:val="00543EDA"/>
    <w:rsid w:val="00565E05"/>
    <w:rsid w:val="0058280A"/>
    <w:rsid w:val="005B2767"/>
    <w:rsid w:val="005B33BC"/>
    <w:rsid w:val="006A2306"/>
    <w:rsid w:val="006B3888"/>
    <w:rsid w:val="00755976"/>
    <w:rsid w:val="0078095D"/>
    <w:rsid w:val="007E7D0F"/>
    <w:rsid w:val="007F0895"/>
    <w:rsid w:val="0081702F"/>
    <w:rsid w:val="008423C8"/>
    <w:rsid w:val="0090396D"/>
    <w:rsid w:val="00934395"/>
    <w:rsid w:val="00A330A0"/>
    <w:rsid w:val="00A34F1B"/>
    <w:rsid w:val="00AA188C"/>
    <w:rsid w:val="00B33596"/>
    <w:rsid w:val="00B84F4A"/>
    <w:rsid w:val="00C75FD4"/>
    <w:rsid w:val="00C770DF"/>
    <w:rsid w:val="00C77E85"/>
    <w:rsid w:val="00CD630C"/>
    <w:rsid w:val="00D77A2A"/>
    <w:rsid w:val="00DC1026"/>
    <w:rsid w:val="00E14B19"/>
    <w:rsid w:val="00E83DE1"/>
    <w:rsid w:val="00E941F0"/>
    <w:rsid w:val="00EA77D6"/>
    <w:rsid w:val="00F01FE8"/>
    <w:rsid w:val="00F60F49"/>
    <w:rsid w:val="01064CDC"/>
    <w:rsid w:val="01C946FC"/>
    <w:rsid w:val="0220337A"/>
    <w:rsid w:val="03CDAA52"/>
    <w:rsid w:val="059AEB5A"/>
    <w:rsid w:val="05ACD712"/>
    <w:rsid w:val="06921909"/>
    <w:rsid w:val="07DF7A0A"/>
    <w:rsid w:val="08979D4E"/>
    <w:rsid w:val="09FE7E59"/>
    <w:rsid w:val="0A5419A2"/>
    <w:rsid w:val="0A5677FA"/>
    <w:rsid w:val="0A9406C5"/>
    <w:rsid w:val="0AADDD2F"/>
    <w:rsid w:val="0B9C9BF7"/>
    <w:rsid w:val="0BA7D51B"/>
    <w:rsid w:val="0C747D4B"/>
    <w:rsid w:val="0CA199C1"/>
    <w:rsid w:val="0D8FB92D"/>
    <w:rsid w:val="0FDA7559"/>
    <w:rsid w:val="10360C03"/>
    <w:rsid w:val="12CCDA95"/>
    <w:rsid w:val="12CFB388"/>
    <w:rsid w:val="154ECCBD"/>
    <w:rsid w:val="16498BC8"/>
    <w:rsid w:val="169B1C5A"/>
    <w:rsid w:val="17CA7D25"/>
    <w:rsid w:val="18036817"/>
    <w:rsid w:val="1861F6A2"/>
    <w:rsid w:val="18A55B02"/>
    <w:rsid w:val="198DB7F6"/>
    <w:rsid w:val="19995BBB"/>
    <w:rsid w:val="19FDC703"/>
    <w:rsid w:val="1A6C08CB"/>
    <w:rsid w:val="1AE22184"/>
    <w:rsid w:val="1B352C1C"/>
    <w:rsid w:val="1B8AA34B"/>
    <w:rsid w:val="1C07D92C"/>
    <w:rsid w:val="1CE335F7"/>
    <w:rsid w:val="1E3D5AE7"/>
    <w:rsid w:val="1E53A481"/>
    <w:rsid w:val="1E7BAE7B"/>
    <w:rsid w:val="1F9FDDA1"/>
    <w:rsid w:val="218A3639"/>
    <w:rsid w:val="2233AB01"/>
    <w:rsid w:val="250E5B67"/>
    <w:rsid w:val="2598C817"/>
    <w:rsid w:val="25B6A8F8"/>
    <w:rsid w:val="25F4CABC"/>
    <w:rsid w:val="264D64FA"/>
    <w:rsid w:val="26B0F689"/>
    <w:rsid w:val="283E4BAA"/>
    <w:rsid w:val="28A175C3"/>
    <w:rsid w:val="2ADF1CF1"/>
    <w:rsid w:val="2BC7407A"/>
    <w:rsid w:val="2E3F4E82"/>
    <w:rsid w:val="2E5BA5D5"/>
    <w:rsid w:val="2EB57DD0"/>
    <w:rsid w:val="2F5B3E8B"/>
    <w:rsid w:val="3040003D"/>
    <w:rsid w:val="3071F17A"/>
    <w:rsid w:val="309082CB"/>
    <w:rsid w:val="3160C2D0"/>
    <w:rsid w:val="319B7B20"/>
    <w:rsid w:val="327C03A3"/>
    <w:rsid w:val="32DE841A"/>
    <w:rsid w:val="3381016D"/>
    <w:rsid w:val="34C4D6C8"/>
    <w:rsid w:val="36392590"/>
    <w:rsid w:val="3660FFC6"/>
    <w:rsid w:val="3665EFE7"/>
    <w:rsid w:val="36A1D52D"/>
    <w:rsid w:val="3700DD9E"/>
    <w:rsid w:val="377DDF62"/>
    <w:rsid w:val="37ACEF48"/>
    <w:rsid w:val="38FB3A79"/>
    <w:rsid w:val="3970C652"/>
    <w:rsid w:val="39A42509"/>
    <w:rsid w:val="3B4DB96F"/>
    <w:rsid w:val="3B960017"/>
    <w:rsid w:val="3D021A42"/>
    <w:rsid w:val="3DF37A5A"/>
    <w:rsid w:val="3ED067D6"/>
    <w:rsid w:val="40C6E515"/>
    <w:rsid w:val="40E505A0"/>
    <w:rsid w:val="423F1CD5"/>
    <w:rsid w:val="42D836B7"/>
    <w:rsid w:val="437AE74C"/>
    <w:rsid w:val="4385A6A0"/>
    <w:rsid w:val="43C7A38C"/>
    <w:rsid w:val="43E51E91"/>
    <w:rsid w:val="44037E05"/>
    <w:rsid w:val="44864CE2"/>
    <w:rsid w:val="44D81DAA"/>
    <w:rsid w:val="46C66775"/>
    <w:rsid w:val="478B2AC8"/>
    <w:rsid w:val="48F01785"/>
    <w:rsid w:val="496F2C98"/>
    <w:rsid w:val="4986EA1C"/>
    <w:rsid w:val="49B06EA8"/>
    <w:rsid w:val="4B099220"/>
    <w:rsid w:val="4B4BF977"/>
    <w:rsid w:val="4BB5F2ED"/>
    <w:rsid w:val="4C23F0F3"/>
    <w:rsid w:val="4CDC9D4D"/>
    <w:rsid w:val="4D2C8BFA"/>
    <w:rsid w:val="4D555D75"/>
    <w:rsid w:val="4E0750A7"/>
    <w:rsid w:val="4F154159"/>
    <w:rsid w:val="50646D68"/>
    <w:rsid w:val="50B9DE10"/>
    <w:rsid w:val="5129B2E2"/>
    <w:rsid w:val="51D0CBD2"/>
    <w:rsid w:val="51EEEC5D"/>
    <w:rsid w:val="520223B9"/>
    <w:rsid w:val="5334605B"/>
    <w:rsid w:val="540BE0E7"/>
    <w:rsid w:val="5511BAE0"/>
    <w:rsid w:val="56B5181F"/>
    <w:rsid w:val="56D3AEEC"/>
    <w:rsid w:val="57F1FAEC"/>
    <w:rsid w:val="5A0B4FAE"/>
    <w:rsid w:val="5ACFA0AA"/>
    <w:rsid w:val="5B7CA646"/>
    <w:rsid w:val="5CC01675"/>
    <w:rsid w:val="5D870AD8"/>
    <w:rsid w:val="630EB2A0"/>
    <w:rsid w:val="66BF6F82"/>
    <w:rsid w:val="66EFE4BC"/>
    <w:rsid w:val="677416DE"/>
    <w:rsid w:val="69990610"/>
    <w:rsid w:val="6A467C8D"/>
    <w:rsid w:val="6AB89E5F"/>
    <w:rsid w:val="6B03FB94"/>
    <w:rsid w:val="6BE1E898"/>
    <w:rsid w:val="6CABB195"/>
    <w:rsid w:val="6D8A2AB4"/>
    <w:rsid w:val="6FB6B5AC"/>
    <w:rsid w:val="70EBD2F3"/>
    <w:rsid w:val="7156E79B"/>
    <w:rsid w:val="71733D18"/>
    <w:rsid w:val="738110A3"/>
    <w:rsid w:val="73B214E9"/>
    <w:rsid w:val="74E6B853"/>
    <w:rsid w:val="7622C493"/>
    <w:rsid w:val="766BA7A2"/>
    <w:rsid w:val="7698BD9B"/>
    <w:rsid w:val="76C441E0"/>
    <w:rsid w:val="7A92B539"/>
    <w:rsid w:val="7BA2144F"/>
    <w:rsid w:val="7C2E859A"/>
    <w:rsid w:val="7D7E634B"/>
    <w:rsid w:val="7E2AB478"/>
    <w:rsid w:val="7EB62B68"/>
    <w:rsid w:val="7FD46824"/>
    <w:rsid w:val="7FED9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D52D"/>
  <w15:chartTrackingRefBased/>
  <w15:docId w15:val="{90D2C0E4-6EB9-481E-8FD5-4E62A9F2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62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4B6259"/>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B84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7d47c6eba4814280"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dmonton.cmha.ca/programs-services/mental-health-first-aid/" TargetMode="External"/><Relationship Id="rId4" Type="http://schemas.openxmlformats.org/officeDocument/2006/relationships/customXml" Target="../customXml/item4.xml"/><Relationship Id="rId9" Type="http://schemas.openxmlformats.org/officeDocument/2006/relationships/hyperlink" Target="https://cmha.ca/fast-facts-about-mental-i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61EE294232846BC92DBB7F100D9F5" ma:contentTypeVersion="9" ma:contentTypeDescription="Create a new document." ma:contentTypeScope="" ma:versionID="8e1747473625b8c142abbdeeb3725839">
  <xsd:schema xmlns:xsd="http://www.w3.org/2001/XMLSchema" xmlns:xs="http://www.w3.org/2001/XMLSchema" xmlns:p="http://schemas.microsoft.com/office/2006/metadata/properties" xmlns:ns2="1409e997-e2d2-4423-95a0-6bd21f97d145" targetNamespace="http://schemas.microsoft.com/office/2006/metadata/properties" ma:root="true" ma:fieldsID="767e086a2a06996af92c5f4f798fe961" ns2:_="">
    <xsd:import namespace="1409e997-e2d2-4423-95a0-6bd21f97d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9e997-e2d2-4423-95a0-6bd21f97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Fas</b:Tag>
    <b:SourceType>InternetSite</b:SourceType>
    <b:Guid>{5882A012-8A79-44B7-A1C0-31B07FE0419E}</b:Guid>
    <b:Title>Fast Facts about Mental Illness - CMHA National</b:Title>
    <b:RefOrder>1</b:RefOrder>
  </b:Source>
</b:Sources>
</file>

<file path=customXml/itemProps1.xml><?xml version="1.0" encoding="utf-8"?>
<ds:datastoreItem xmlns:ds="http://schemas.openxmlformats.org/officeDocument/2006/customXml" ds:itemID="{61010BE4-D7A9-4AD2-BC92-69C856E1F805}">
  <ds:schemaRefs>
    <ds:schemaRef ds:uri="http://schemas.microsoft.com/sharepoint/v3/contenttype/forms"/>
  </ds:schemaRefs>
</ds:datastoreItem>
</file>

<file path=customXml/itemProps2.xml><?xml version="1.0" encoding="utf-8"?>
<ds:datastoreItem xmlns:ds="http://schemas.openxmlformats.org/officeDocument/2006/customXml" ds:itemID="{B3D21CF4-FA41-49FA-89C8-83835C4821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47C2F8-1C18-4C19-B417-EC1CCD80D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9e997-e2d2-4423-95a0-6bd21f97d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4AFE5-B103-4D10-9381-A16474D5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Roy</dc:creator>
  <cp:keywords/>
  <dc:description/>
  <cp:lastModifiedBy>Guy, Bill</cp:lastModifiedBy>
  <cp:revision>2</cp:revision>
  <dcterms:created xsi:type="dcterms:W3CDTF">2021-03-24T20:52:00Z</dcterms:created>
  <dcterms:modified xsi:type="dcterms:W3CDTF">2021-03-24T20:52:00Z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0x01010069F61EE294232846BC92DBB7F100D9F5</vt:lpwstr>
  </property>
</Properties>
</file>